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EBD" w:rsidP="00345D8C" w:rsidRDefault="00345D8C" w14:paraId="21D04D66" w14:textId="0B616502">
      <w:pPr>
        <w:jc w:val="center"/>
      </w:pPr>
      <w:r w:rsidR="00345D8C">
        <w:rPr/>
        <w:t xml:space="preserve">Structure </w:t>
      </w:r>
      <w:r w:rsidR="00345D8C">
        <w:rPr/>
        <w:t>of APR Self-Study Report</w:t>
      </w:r>
    </w:p>
    <w:p w:rsidR="00B85F16" w:rsidP="00345D8C" w:rsidRDefault="00B85F16" w14:paraId="01B7D78A" w14:textId="77777777">
      <w:pPr>
        <w:jc w:val="center"/>
      </w:pPr>
    </w:p>
    <w:p w:rsidR="00B85F16" w:rsidP="00B85F16" w:rsidRDefault="00B85F16" w14:paraId="63B80122" w14:textId="642F2864">
      <w:r w:rsidR="00B85F16">
        <w:rPr/>
        <w:t xml:space="preserve">When </w:t>
      </w:r>
      <w:r w:rsidR="002B7F6C">
        <w:rPr/>
        <w:t xml:space="preserve">writing your APR Self-Study report, </w:t>
      </w:r>
      <w:r w:rsidR="001A5B3E">
        <w:rPr/>
        <w:t xml:space="preserve">please use </w:t>
      </w:r>
      <w:r w:rsidR="002B7F6C">
        <w:rPr/>
        <w:t xml:space="preserve">the following </w:t>
      </w:r>
      <w:r w:rsidR="6D8972FA">
        <w:rPr/>
        <w:t xml:space="preserve">theme </w:t>
      </w:r>
      <w:r w:rsidR="002B7F6C">
        <w:rPr/>
        <w:t>sections</w:t>
      </w:r>
      <w:r w:rsidR="009124E5">
        <w:rPr/>
        <w:t>/</w:t>
      </w:r>
      <w:r w:rsidR="00A7754F">
        <w:rPr/>
        <w:t>heading</w:t>
      </w:r>
      <w:r w:rsidR="00B5651A">
        <w:rPr/>
        <w:t>s</w:t>
      </w:r>
      <w:r w:rsidR="00A7754F">
        <w:rPr/>
        <w:t xml:space="preserve"> within your Self-</w:t>
      </w:r>
      <w:r w:rsidR="00D45C60">
        <w:rPr/>
        <w:t>S</w:t>
      </w:r>
      <w:r w:rsidR="00A7754F">
        <w:rPr/>
        <w:t xml:space="preserve">tudy report. </w:t>
      </w:r>
      <w:r w:rsidR="77245173">
        <w:rPr/>
        <w:t>Please u</w:t>
      </w:r>
      <w:r w:rsidR="56DCDCBD">
        <w:rPr/>
        <w:t xml:space="preserve">se the </w:t>
      </w:r>
      <w:r w:rsidR="1F71F31F">
        <w:rPr/>
        <w:t>LOU questions</w:t>
      </w:r>
      <w:r w:rsidR="37D993DF">
        <w:rPr/>
        <w:t xml:space="preserve"> as individual</w:t>
      </w:r>
      <w:r w:rsidR="11ABD7F0">
        <w:rPr/>
        <w:t xml:space="preserve"> </w:t>
      </w:r>
      <w:r w:rsidR="37D993DF">
        <w:rPr/>
        <w:t>subheading</w:t>
      </w:r>
      <w:r w:rsidR="00B5651A">
        <w:rPr/>
        <w:t>s</w:t>
      </w:r>
      <w:r w:rsidR="37D993DF">
        <w:rPr/>
        <w:t xml:space="preserve"> </w:t>
      </w:r>
      <w:r w:rsidR="25FCF195">
        <w:rPr/>
        <w:t>with</w:t>
      </w:r>
      <w:r w:rsidR="56DCDCBD">
        <w:rPr/>
        <w:t xml:space="preserve">in each </w:t>
      </w:r>
      <w:r w:rsidR="3B7B7F13">
        <w:rPr/>
        <w:t xml:space="preserve">relevant theme </w:t>
      </w:r>
      <w:r w:rsidR="56DCDCBD">
        <w:rPr/>
        <w:t>section.</w:t>
      </w:r>
    </w:p>
    <w:p w:rsidR="00345D8C" w:rsidP="00345D8C" w:rsidRDefault="00345D8C" w14:paraId="16A58B74" w14:textId="77777777">
      <w:pPr>
        <w:jc w:val="center"/>
      </w:pPr>
    </w:p>
    <w:p w:rsidR="00345D8C" w:rsidP="00345D8C" w:rsidRDefault="00345D8C" w14:paraId="395EAB56" w14:textId="77777777">
      <w:pPr>
        <w:pStyle w:val="ListParagraph"/>
        <w:numPr>
          <w:ilvl w:val="0"/>
          <w:numId w:val="2"/>
        </w:numPr>
      </w:pPr>
      <w:r w:rsidRPr="00A618AC">
        <w:rPr>
          <w:b/>
          <w:bCs/>
        </w:rPr>
        <w:t>Cover page</w:t>
      </w:r>
      <w:r>
        <w:t>:</w:t>
      </w:r>
    </w:p>
    <w:p w:rsidR="00345D8C" w:rsidP="00345D8C" w:rsidRDefault="00345D8C" w14:paraId="2DED6F66" w14:textId="77777777">
      <w:pPr>
        <w:pStyle w:val="ListParagraph"/>
        <w:numPr>
          <w:ilvl w:val="1"/>
          <w:numId w:val="2"/>
        </w:numPr>
      </w:pPr>
      <w:r w:rsidRPr="00345D8C">
        <w:t xml:space="preserve">Academic Unit </w:t>
      </w:r>
    </w:p>
    <w:p w:rsidR="00345D8C" w:rsidP="00345D8C" w:rsidRDefault="00345D8C" w14:paraId="5F01B96B" w14:textId="77777777">
      <w:pPr>
        <w:pStyle w:val="ListParagraph"/>
        <w:numPr>
          <w:ilvl w:val="1"/>
          <w:numId w:val="2"/>
        </w:numPr>
      </w:pPr>
      <w:r w:rsidRPr="00345D8C">
        <w:t xml:space="preserve">Dean </w:t>
      </w:r>
      <w:r>
        <w:t xml:space="preserve">or </w:t>
      </w:r>
      <w:r w:rsidRPr="00345D8C">
        <w:t xml:space="preserve">Department Chair </w:t>
      </w:r>
    </w:p>
    <w:p w:rsidR="00345D8C" w:rsidP="00345D8C" w:rsidRDefault="00345D8C" w14:paraId="5851BCE7" w14:textId="44E38C61">
      <w:pPr>
        <w:pStyle w:val="ListParagraph"/>
        <w:numPr>
          <w:ilvl w:val="1"/>
          <w:numId w:val="2"/>
        </w:numPr>
      </w:pPr>
      <w:r>
        <w:t xml:space="preserve">Submitted by (Faculty and Staff on the </w:t>
      </w:r>
      <w:r w:rsidR="17CC5036">
        <w:t>Steering Team</w:t>
      </w:r>
      <w:r>
        <w:t xml:space="preserve">) </w:t>
      </w:r>
    </w:p>
    <w:p w:rsidR="00345D8C" w:rsidP="00345D8C" w:rsidRDefault="00345D8C" w14:paraId="0BDAF948" w14:textId="6BF7D616">
      <w:pPr>
        <w:pStyle w:val="ListParagraph"/>
        <w:numPr>
          <w:ilvl w:val="1"/>
          <w:numId w:val="2"/>
        </w:numPr>
        <w:rPr/>
      </w:pPr>
      <w:r w:rsidR="392AC050">
        <w:rPr/>
        <w:t xml:space="preserve">Semester and Year of Review </w:t>
      </w:r>
      <w:r w:rsidR="392AC050">
        <w:rPr/>
        <w:t>(e.g., Fall 202</w:t>
      </w:r>
      <w:r w:rsidR="0EE92971">
        <w:rPr/>
        <w:t>6</w:t>
      </w:r>
      <w:r w:rsidR="392AC050">
        <w:rPr/>
        <w:t>)</w:t>
      </w:r>
    </w:p>
    <w:p w:rsidR="00345D8C" w:rsidP="00345D8C" w:rsidRDefault="00345D8C" w14:paraId="2D21C088" w14:textId="4707A893">
      <w:pPr>
        <w:pStyle w:val="ListParagraph"/>
        <w:numPr>
          <w:ilvl w:val="1"/>
          <w:numId w:val="2"/>
        </w:numPr>
      </w:pPr>
      <w:r w:rsidRPr="00345D8C">
        <w:t>Date Submitted</w:t>
      </w:r>
    </w:p>
    <w:p w:rsidR="00C7077A" w:rsidP="00C7077A" w:rsidRDefault="00C7077A" w14:paraId="0A43E430" w14:textId="77777777">
      <w:pPr>
        <w:pStyle w:val="ListParagraph"/>
        <w:ind w:left="1440"/>
      </w:pPr>
    </w:p>
    <w:p w:rsidRPr="00A618AC" w:rsidR="00C7077A" w:rsidP="00C7077A" w:rsidRDefault="00C7077A" w14:paraId="3267A86D" w14:textId="446F1E47">
      <w:pPr>
        <w:pStyle w:val="ListParagraph"/>
        <w:numPr>
          <w:ilvl w:val="0"/>
          <w:numId w:val="2"/>
        </w:numPr>
        <w:rPr>
          <w:b/>
          <w:bCs/>
        </w:rPr>
      </w:pPr>
      <w:r w:rsidRPr="00A618AC">
        <w:rPr>
          <w:b/>
          <w:bCs/>
        </w:rPr>
        <w:t xml:space="preserve">Table of contents </w:t>
      </w:r>
    </w:p>
    <w:p w:rsidR="00345D8C" w:rsidP="00345D8C" w:rsidRDefault="00345D8C" w14:paraId="0318B549" w14:textId="65EF5974">
      <w:pPr>
        <w:pStyle w:val="ListParagraph"/>
        <w:ind w:left="1440"/>
      </w:pPr>
      <w:r>
        <w:t xml:space="preserve"> </w:t>
      </w:r>
    </w:p>
    <w:p w:rsidR="00345D8C" w:rsidP="00345D8C" w:rsidRDefault="00404276" w14:paraId="1B407FEF" w14:textId="3D8CCC44">
      <w:pPr>
        <w:pStyle w:val="ListParagraph"/>
        <w:numPr>
          <w:ilvl w:val="0"/>
          <w:numId w:val="2"/>
        </w:numPr>
      </w:pPr>
      <w:r w:rsidRPr="4D18EF00">
        <w:rPr>
          <w:b/>
          <w:bCs/>
        </w:rPr>
        <w:t xml:space="preserve">3A. Department or School </w:t>
      </w:r>
      <w:r w:rsidRPr="4D18EF00" w:rsidR="00345D8C">
        <w:rPr>
          <w:b/>
          <w:bCs/>
        </w:rPr>
        <w:t>Overview Section</w:t>
      </w:r>
      <w:r w:rsidR="00345D8C">
        <w:t>:</w:t>
      </w:r>
      <w:r w:rsidR="0070255B">
        <w:t xml:space="preserve"> (2-3 pages)</w:t>
      </w:r>
    </w:p>
    <w:p w:rsidR="00FF13AE" w:rsidP="00345D8C" w:rsidRDefault="00FF13AE" w14:paraId="7F4406FC" w14:textId="7F0D0E9B">
      <w:pPr>
        <w:pStyle w:val="ListParagraph"/>
        <w:numPr>
          <w:ilvl w:val="1"/>
          <w:numId w:val="2"/>
        </w:numPr>
      </w:pPr>
      <w:r>
        <w:t>Provide a brief overview of the department</w:t>
      </w:r>
      <w:r w:rsidR="0070255B">
        <w:t>/</w:t>
      </w:r>
      <w:r>
        <w:t xml:space="preserve">school’s </w:t>
      </w:r>
      <w:r w:rsidR="0B7ACAA3">
        <w:t>programs</w:t>
      </w:r>
      <w:r w:rsidR="2BA15E65">
        <w:t>.</w:t>
      </w:r>
      <w:r w:rsidR="0B7ACAA3">
        <w:t xml:space="preserve"> </w:t>
      </w:r>
    </w:p>
    <w:p w:rsidR="00FF13AE" w:rsidP="31B8D167" w:rsidRDefault="6B703518" w14:paraId="3B8F4ED1" w14:textId="19A2BF42">
      <w:pPr>
        <w:pStyle w:val="ListParagraph"/>
        <w:numPr>
          <w:ilvl w:val="2"/>
          <w:numId w:val="2"/>
        </w:numPr>
      </w:pPr>
      <w:r>
        <w:t xml:space="preserve"> </w:t>
      </w:r>
      <w:r w:rsidR="00456D05">
        <w:t>I</w:t>
      </w:r>
      <w:r>
        <w:t>nclude</w:t>
      </w:r>
      <w:r w:rsidR="00C7077A">
        <w:t xml:space="preserve"> </w:t>
      </w:r>
      <w:r w:rsidR="0070255B">
        <w:t>how the department/school</w:t>
      </w:r>
      <w:r w:rsidR="00C7077A">
        <w:t xml:space="preserve"> </w:t>
      </w:r>
      <w:r w:rsidR="0070255B">
        <w:t xml:space="preserve">aligns with </w:t>
      </w:r>
      <w:r w:rsidR="00C7077A">
        <w:t xml:space="preserve">Loyola’s mission and values as </w:t>
      </w:r>
      <w:r w:rsidR="00FF13AE">
        <w:t>context for the self-study report</w:t>
      </w:r>
      <w:r w:rsidR="00C7077A">
        <w:t xml:space="preserve">. </w:t>
      </w:r>
    </w:p>
    <w:p w:rsidR="00E75B5B" w:rsidP="00345D8C" w:rsidRDefault="00297C34" w14:paraId="465AE604" w14:textId="43130419">
      <w:pPr>
        <w:pStyle w:val="ListParagraph"/>
        <w:numPr>
          <w:ilvl w:val="1"/>
          <w:numId w:val="2"/>
        </w:numPr>
      </w:pPr>
      <w:r>
        <w:t>Complete the tables below:</w:t>
      </w:r>
    </w:p>
    <w:p w:rsidR="00297C34" w:rsidP="00297C34" w:rsidRDefault="00297C34" w14:paraId="787CBE8A" w14:textId="77777777"/>
    <w:p w:rsidR="00297C34" w:rsidP="00297C34" w:rsidRDefault="00297C34" w14:paraId="16B9DB1A" w14:textId="530544F6">
      <w:r>
        <w:t>Use the table below to provide a list of all Academic Units and the current total enrollment for each (add rows as needed)</w:t>
      </w:r>
    </w:p>
    <w:tbl>
      <w:tblPr>
        <w:tblStyle w:val="TableGrid"/>
        <w:tblW w:w="9350" w:type="dxa"/>
        <w:tblLook w:val="04A0" w:firstRow="1" w:lastRow="0" w:firstColumn="1" w:lastColumn="0" w:noHBand="0" w:noVBand="1"/>
      </w:tblPr>
      <w:tblGrid>
        <w:gridCol w:w="6450"/>
        <w:gridCol w:w="2900"/>
      </w:tblGrid>
      <w:tr w:rsidR="00297C34" w:rsidTr="38FADC00" w14:paraId="3C56D0F3" w14:textId="77777777">
        <w:tc>
          <w:tcPr>
            <w:tcW w:w="6450" w:type="dxa"/>
            <w:tcMar/>
          </w:tcPr>
          <w:p w:rsidR="00297C34" w:rsidP="0047450C" w:rsidRDefault="00297C34" w14:paraId="11C3137E" w14:textId="59005141">
            <w:r>
              <w:t xml:space="preserve">Academic Programs –list all </w:t>
            </w:r>
          </w:p>
          <w:p w:rsidR="00297C34" w:rsidP="0047450C" w:rsidRDefault="00297C34" w14:paraId="7317297E" w14:textId="7C82D46E">
            <w:r>
              <w:t>(</w:t>
            </w:r>
            <w:r w:rsidR="616422FC">
              <w:t xml:space="preserve">Undergraduate </w:t>
            </w:r>
            <w:r w:rsidR="07918DE5">
              <w:t>and</w:t>
            </w:r>
            <w:r>
              <w:t xml:space="preserve"> </w:t>
            </w:r>
            <w:r w:rsidR="414C49A5">
              <w:t>Graduate)</w:t>
            </w:r>
          </w:p>
        </w:tc>
        <w:tc>
          <w:tcPr>
            <w:tcW w:w="2900" w:type="dxa"/>
            <w:tcMar/>
          </w:tcPr>
          <w:p w:rsidR="00297C34" w:rsidP="0047450C" w:rsidRDefault="00297C34" w14:paraId="5A9FB7B0" w14:textId="2032A969">
            <w:r w:rsidR="00297C34">
              <w:rPr/>
              <w:t>Total enrollment</w:t>
            </w:r>
            <w:r w:rsidR="60A07637">
              <w:rPr/>
              <w:t xml:space="preserve"> for the last AY </w:t>
            </w:r>
            <w:r w:rsidR="5838C1A0">
              <w:rPr/>
              <w:t xml:space="preserve">(using </w:t>
            </w:r>
            <w:r w:rsidR="60A07637">
              <w:rPr/>
              <w:t>OI</w:t>
            </w:r>
            <w:r w:rsidR="0127B4A6">
              <w:rPr/>
              <w:t>RA</w:t>
            </w:r>
            <w:r w:rsidR="1A120F75">
              <w:rPr/>
              <w:t xml:space="preserve"> </w:t>
            </w:r>
            <w:r w:rsidR="77257CB2">
              <w:rPr/>
              <w:t xml:space="preserve">Dashboard </w:t>
            </w:r>
            <w:r w:rsidR="1A120F75">
              <w:rPr/>
              <w:t>D</w:t>
            </w:r>
            <w:r w:rsidR="60A07637">
              <w:rPr/>
              <w:t>ata</w:t>
            </w:r>
            <w:r w:rsidR="3B8EA490">
              <w:rPr/>
              <w:t>)</w:t>
            </w:r>
          </w:p>
        </w:tc>
      </w:tr>
      <w:tr w:rsidR="00297C34" w:rsidTr="38FADC00" w14:paraId="6D3507B9" w14:textId="77777777">
        <w:tc>
          <w:tcPr>
            <w:tcW w:w="6450" w:type="dxa"/>
            <w:tcMar/>
          </w:tcPr>
          <w:p w:rsidR="00297C34" w:rsidP="0047450C" w:rsidRDefault="00297C34" w14:paraId="699AD756" w14:textId="77777777"/>
        </w:tc>
        <w:tc>
          <w:tcPr>
            <w:tcW w:w="2900" w:type="dxa"/>
            <w:tcMar/>
          </w:tcPr>
          <w:p w:rsidR="00297C34" w:rsidP="0047450C" w:rsidRDefault="00297C34" w14:paraId="7443EF02" w14:textId="77777777"/>
        </w:tc>
      </w:tr>
      <w:tr w:rsidR="00297C34" w:rsidTr="38FADC00" w14:paraId="490C79A0" w14:textId="77777777">
        <w:tc>
          <w:tcPr>
            <w:tcW w:w="6450" w:type="dxa"/>
            <w:tcMar/>
          </w:tcPr>
          <w:p w:rsidR="00297C34" w:rsidP="0047450C" w:rsidRDefault="00297C34" w14:paraId="267648E8" w14:textId="77777777"/>
        </w:tc>
        <w:tc>
          <w:tcPr>
            <w:tcW w:w="2900" w:type="dxa"/>
            <w:tcMar/>
          </w:tcPr>
          <w:p w:rsidR="00297C34" w:rsidP="0047450C" w:rsidRDefault="00297C34" w14:paraId="22D7BA22" w14:textId="77777777"/>
        </w:tc>
      </w:tr>
      <w:tr w:rsidR="00297C34" w:rsidTr="38FADC00" w14:paraId="7A0CEBF7" w14:textId="77777777">
        <w:tc>
          <w:tcPr>
            <w:tcW w:w="6450" w:type="dxa"/>
            <w:tcMar/>
          </w:tcPr>
          <w:p w:rsidR="00297C34" w:rsidP="0047450C" w:rsidRDefault="00297C34" w14:paraId="7EA2CFB4" w14:textId="77777777"/>
        </w:tc>
        <w:tc>
          <w:tcPr>
            <w:tcW w:w="2900" w:type="dxa"/>
            <w:tcMar/>
          </w:tcPr>
          <w:p w:rsidR="00297C34" w:rsidP="0047450C" w:rsidRDefault="00297C34" w14:paraId="470731C3" w14:textId="77777777"/>
        </w:tc>
      </w:tr>
      <w:tr w:rsidR="00297C34" w:rsidTr="38FADC00" w14:paraId="687AEB40" w14:textId="77777777">
        <w:tc>
          <w:tcPr>
            <w:tcW w:w="6450" w:type="dxa"/>
            <w:tcMar/>
          </w:tcPr>
          <w:p w:rsidR="00297C34" w:rsidP="0047450C" w:rsidRDefault="00297C34" w14:paraId="5CC552AC" w14:textId="77777777"/>
        </w:tc>
        <w:tc>
          <w:tcPr>
            <w:tcW w:w="2900" w:type="dxa"/>
            <w:tcMar/>
          </w:tcPr>
          <w:p w:rsidR="00297C34" w:rsidP="0047450C" w:rsidRDefault="00297C34" w14:paraId="19017890" w14:textId="77777777"/>
        </w:tc>
      </w:tr>
    </w:tbl>
    <w:p w:rsidR="00297C34" w:rsidP="00297C34" w:rsidRDefault="00297C34" w14:paraId="4E9FE644" w14:textId="77777777"/>
    <w:p w:rsidR="00297C34" w:rsidP="6D924BA0" w:rsidRDefault="00297C34" w14:paraId="6751ADBF" w14:textId="189589AD">
      <w:pPr>
        <w:rPr>
          <w:rFonts w:ascii="Aptos" w:hAnsi="Aptos" w:eastAsia="Aptos" w:cs="Aptos"/>
          <w:color w:val="000000" w:themeColor="text1"/>
        </w:rPr>
      </w:pPr>
      <w:r>
        <w:t xml:space="preserve">Use the following table to provide the number of full-time </w:t>
      </w:r>
      <w:r w:rsidR="29B18904">
        <w:t xml:space="preserve">TT and NT </w:t>
      </w:r>
      <w:r>
        <w:t>faculty by rank (add rows as needed)</w:t>
      </w:r>
      <w:r w:rsidR="3C60B2C4">
        <w:t>.</w:t>
      </w:r>
      <w:r w:rsidR="4A3141CB">
        <w:t xml:space="preserve"> </w:t>
      </w:r>
      <w:r w:rsidRPr="6D924BA0" w:rsidR="6F931B49">
        <w:rPr>
          <w:rFonts w:ascii="Aptos" w:hAnsi="Aptos" w:eastAsia="Aptos" w:cs="Aptos"/>
          <w:color w:val="000000" w:themeColor="text1"/>
        </w:rPr>
        <w:t>See Faculty Handbook pages 24-30 for assistance.</w:t>
      </w:r>
    </w:p>
    <w:tbl>
      <w:tblPr>
        <w:tblStyle w:val="TableGrid"/>
        <w:tblW w:w="0" w:type="auto"/>
        <w:tblLook w:val="04A0" w:firstRow="1" w:lastRow="0" w:firstColumn="1" w:lastColumn="0" w:noHBand="0" w:noVBand="1"/>
      </w:tblPr>
      <w:tblGrid>
        <w:gridCol w:w="7285"/>
        <w:gridCol w:w="2065"/>
      </w:tblGrid>
      <w:tr w:rsidR="00297C34" w:rsidTr="6D924BA0" w14:paraId="7DDF77B2" w14:textId="77777777">
        <w:tc>
          <w:tcPr>
            <w:tcW w:w="7285" w:type="dxa"/>
          </w:tcPr>
          <w:p w:rsidR="00297C34" w:rsidP="0047450C" w:rsidRDefault="00297C34" w14:paraId="43835992" w14:textId="3D6748D0">
            <w:r>
              <w:t xml:space="preserve">Full time </w:t>
            </w:r>
            <w:r w:rsidR="18131784">
              <w:t>F</w:t>
            </w:r>
            <w:r>
              <w:t xml:space="preserve">aculty by </w:t>
            </w:r>
            <w:r w:rsidR="272316FF">
              <w:t>R</w:t>
            </w:r>
            <w:r>
              <w:t>ank</w:t>
            </w:r>
          </w:p>
        </w:tc>
        <w:tc>
          <w:tcPr>
            <w:tcW w:w="2065" w:type="dxa"/>
          </w:tcPr>
          <w:p w:rsidR="00297C34" w:rsidP="0047450C" w:rsidRDefault="00297C34" w14:paraId="21100012" w14:textId="77777777">
            <w:r>
              <w:t>Total Number</w:t>
            </w:r>
          </w:p>
        </w:tc>
      </w:tr>
      <w:tr w:rsidR="00297C34" w:rsidTr="6D924BA0" w14:paraId="22E34989" w14:textId="77777777">
        <w:tc>
          <w:tcPr>
            <w:tcW w:w="7285" w:type="dxa"/>
          </w:tcPr>
          <w:p w:rsidR="00297C34" w:rsidP="0047450C" w:rsidRDefault="00297C34" w14:paraId="00FFDA9C" w14:textId="7468E901"/>
        </w:tc>
        <w:tc>
          <w:tcPr>
            <w:tcW w:w="2065" w:type="dxa"/>
          </w:tcPr>
          <w:p w:rsidR="00297C34" w:rsidP="0047450C" w:rsidRDefault="00297C34" w14:paraId="72723835" w14:textId="77777777"/>
        </w:tc>
      </w:tr>
      <w:tr w:rsidR="00297C34" w:rsidTr="6D924BA0" w14:paraId="7718163F" w14:textId="77777777">
        <w:tc>
          <w:tcPr>
            <w:tcW w:w="7285" w:type="dxa"/>
          </w:tcPr>
          <w:p w:rsidR="00297C34" w:rsidP="0047450C" w:rsidRDefault="00297C34" w14:paraId="0488CA97" w14:textId="68294701"/>
        </w:tc>
        <w:tc>
          <w:tcPr>
            <w:tcW w:w="2065" w:type="dxa"/>
          </w:tcPr>
          <w:p w:rsidR="00297C34" w:rsidP="0047450C" w:rsidRDefault="00297C34" w14:paraId="0ED0B0B7" w14:textId="77777777"/>
        </w:tc>
      </w:tr>
      <w:tr w:rsidR="00297C34" w:rsidTr="6D924BA0" w14:paraId="2E16447E" w14:textId="77777777">
        <w:tc>
          <w:tcPr>
            <w:tcW w:w="7285" w:type="dxa"/>
          </w:tcPr>
          <w:p w:rsidR="00297C34" w:rsidP="0047450C" w:rsidRDefault="00297C34" w14:paraId="721A70CF" w14:textId="06430C6C"/>
        </w:tc>
        <w:tc>
          <w:tcPr>
            <w:tcW w:w="2065" w:type="dxa"/>
          </w:tcPr>
          <w:p w:rsidR="00297C34" w:rsidP="0047450C" w:rsidRDefault="00297C34" w14:paraId="7B66B40D" w14:textId="77777777"/>
        </w:tc>
      </w:tr>
      <w:tr w:rsidR="00297C34" w:rsidTr="6D924BA0" w14:paraId="34CE6E3D" w14:textId="77777777">
        <w:tc>
          <w:tcPr>
            <w:tcW w:w="7285" w:type="dxa"/>
          </w:tcPr>
          <w:p w:rsidR="00297C34" w:rsidP="0047450C" w:rsidRDefault="00297C34" w14:paraId="274E73A9" w14:textId="48C59828"/>
        </w:tc>
        <w:tc>
          <w:tcPr>
            <w:tcW w:w="2065" w:type="dxa"/>
          </w:tcPr>
          <w:p w:rsidR="00297C34" w:rsidP="0047450C" w:rsidRDefault="00297C34" w14:paraId="07B7E4BA" w14:textId="77777777"/>
        </w:tc>
      </w:tr>
      <w:tr w:rsidR="00297C34" w:rsidTr="6D924BA0" w14:paraId="541B3354" w14:textId="77777777">
        <w:tc>
          <w:tcPr>
            <w:tcW w:w="7285" w:type="dxa"/>
          </w:tcPr>
          <w:p w:rsidR="00297C34" w:rsidP="0047450C" w:rsidRDefault="00297C34" w14:paraId="7F2D0560" w14:textId="77777777"/>
        </w:tc>
        <w:tc>
          <w:tcPr>
            <w:tcW w:w="2065" w:type="dxa"/>
          </w:tcPr>
          <w:p w:rsidR="00297C34" w:rsidP="0047450C" w:rsidRDefault="00297C34" w14:paraId="7D342277" w14:textId="77777777"/>
        </w:tc>
      </w:tr>
      <w:tr w:rsidR="00297C34" w:rsidTr="6D924BA0" w14:paraId="1E079534" w14:textId="77777777">
        <w:tc>
          <w:tcPr>
            <w:tcW w:w="7285" w:type="dxa"/>
          </w:tcPr>
          <w:p w:rsidR="00297C34" w:rsidP="0047450C" w:rsidRDefault="00297C34" w14:paraId="328D0059" w14:textId="77777777">
            <w:r>
              <w:t>Total Faculty</w:t>
            </w:r>
          </w:p>
        </w:tc>
        <w:tc>
          <w:tcPr>
            <w:tcW w:w="2065" w:type="dxa"/>
          </w:tcPr>
          <w:p w:rsidR="00297C34" w:rsidP="0047450C" w:rsidRDefault="00297C34" w14:paraId="66532036" w14:textId="77777777"/>
        </w:tc>
      </w:tr>
    </w:tbl>
    <w:p w:rsidR="00297C34" w:rsidP="00297C34" w:rsidRDefault="00297C34" w14:paraId="23F3C0B6" w14:textId="77777777"/>
    <w:p w:rsidR="11375C23" w:rsidRDefault="11375C23" w14:paraId="3FEBA3E6" w14:textId="77777777"/>
    <w:p w:rsidR="69BF6A49" w:rsidRDefault="69BF6A49" w14:paraId="20B11D59" w14:textId="02CCEFF3">
      <w:r>
        <w:lastRenderedPageBreak/>
        <w:t xml:space="preserve">Use the following table to provide a list of </w:t>
      </w:r>
      <w:r w:rsidR="696DFFC6">
        <w:t>CORE</w:t>
      </w:r>
      <w:r>
        <w:t xml:space="preserve"> courses provided by your department</w:t>
      </w:r>
      <w:r w:rsidR="3DD01B70">
        <w:t>/</w:t>
      </w:r>
      <w:r>
        <w:t xml:space="preserve"> school. (add rows as needed)</w:t>
      </w:r>
      <w:r w:rsidR="42A512B1">
        <w:t xml:space="preserve"> (if applicable)</w:t>
      </w:r>
    </w:p>
    <w:tbl>
      <w:tblPr>
        <w:tblStyle w:val="TableGrid"/>
        <w:tblW w:w="0" w:type="auto"/>
        <w:tblLayout w:type="fixed"/>
        <w:tblLook w:val="06A0" w:firstRow="1" w:lastRow="0" w:firstColumn="1" w:lastColumn="0" w:noHBand="1" w:noVBand="1"/>
      </w:tblPr>
      <w:tblGrid>
        <w:gridCol w:w="9360"/>
      </w:tblGrid>
      <w:tr w:rsidR="11375C23" w:rsidTr="226656CE" w14:paraId="3E0FB4FA" w14:textId="77777777">
        <w:trPr>
          <w:trHeight w:val="300"/>
        </w:trPr>
        <w:tc>
          <w:tcPr>
            <w:tcW w:w="9360" w:type="dxa"/>
          </w:tcPr>
          <w:p w:rsidR="51F9B162" w:rsidP="11375C23" w:rsidRDefault="0BEA6B10" w14:paraId="289C5308" w14:textId="44ECCA3C">
            <w:r>
              <w:t>Co</w:t>
            </w:r>
            <w:r w:rsidR="3C0DFA73">
              <w:t xml:space="preserve">re </w:t>
            </w:r>
            <w:r>
              <w:t xml:space="preserve">Courses </w:t>
            </w:r>
            <w:r w:rsidR="1AC48199">
              <w:t>P</w:t>
            </w:r>
            <w:r>
              <w:t>rovided by Department/</w:t>
            </w:r>
            <w:r w:rsidR="471C48DC">
              <w:t>S</w:t>
            </w:r>
            <w:r>
              <w:t>chool</w:t>
            </w:r>
          </w:p>
        </w:tc>
      </w:tr>
      <w:tr w:rsidR="11375C23" w:rsidTr="226656CE" w14:paraId="24E99194" w14:textId="77777777">
        <w:trPr>
          <w:trHeight w:val="300"/>
        </w:trPr>
        <w:tc>
          <w:tcPr>
            <w:tcW w:w="9360" w:type="dxa"/>
          </w:tcPr>
          <w:p w:rsidR="11375C23" w:rsidP="11375C23" w:rsidRDefault="11375C23" w14:paraId="3A3D88AC" w14:textId="47C84AA2"/>
        </w:tc>
      </w:tr>
      <w:tr w:rsidR="11375C23" w:rsidTr="226656CE" w14:paraId="0FC3EC2B" w14:textId="77777777">
        <w:trPr>
          <w:trHeight w:val="300"/>
        </w:trPr>
        <w:tc>
          <w:tcPr>
            <w:tcW w:w="9360" w:type="dxa"/>
          </w:tcPr>
          <w:p w:rsidR="11375C23" w:rsidP="11375C23" w:rsidRDefault="11375C23" w14:paraId="6E708948" w14:textId="47C84AA2"/>
        </w:tc>
      </w:tr>
    </w:tbl>
    <w:p w:rsidR="005B74DC" w:rsidP="00297C34" w:rsidRDefault="005B74DC" w14:paraId="29686809" w14:textId="77777777"/>
    <w:p w:rsidR="00297C34" w:rsidP="00297C34" w:rsidRDefault="00297C34" w14:paraId="5934D145" w14:textId="3D6F9B36">
      <w:r>
        <w:t xml:space="preserve">Use the following table to provide a list of </w:t>
      </w:r>
      <w:r w:rsidR="058573E5">
        <w:t xml:space="preserve">collaborations (e.g., work with interdisciplinary programs, </w:t>
      </w:r>
      <w:r w:rsidR="3A5DBEDB">
        <w:t>joint degrees, centers)</w:t>
      </w:r>
      <w:r w:rsidR="058573E5">
        <w:t xml:space="preserve"> </w:t>
      </w:r>
      <w:r w:rsidR="2C0F413E">
        <w:t xml:space="preserve">with </w:t>
      </w:r>
      <w:r>
        <w:t>any outside units. (add rows as needed)</w:t>
      </w:r>
      <w:r w:rsidR="1CB59105">
        <w:t xml:space="preserve"> (if applicable) </w:t>
      </w:r>
    </w:p>
    <w:tbl>
      <w:tblPr>
        <w:tblStyle w:val="TableGrid"/>
        <w:tblW w:w="9355" w:type="dxa"/>
        <w:tblLook w:val="04A0" w:firstRow="1" w:lastRow="0" w:firstColumn="1" w:lastColumn="0" w:noHBand="0" w:noVBand="1"/>
      </w:tblPr>
      <w:tblGrid>
        <w:gridCol w:w="9355"/>
      </w:tblGrid>
      <w:tr w:rsidR="00297C34" w:rsidTr="226656CE" w14:paraId="5C9232AA" w14:textId="77777777">
        <w:tc>
          <w:tcPr>
            <w:tcW w:w="9355" w:type="dxa"/>
          </w:tcPr>
          <w:p w:rsidR="00297C34" w:rsidP="0047450C" w:rsidRDefault="00297C34" w14:paraId="5A4D2506" w14:textId="77777777">
            <w:r>
              <w:t>Collaborations with outside units.</w:t>
            </w:r>
          </w:p>
        </w:tc>
      </w:tr>
      <w:tr w:rsidR="00297C34" w:rsidTr="226656CE" w14:paraId="1895D466" w14:textId="77777777">
        <w:tc>
          <w:tcPr>
            <w:tcW w:w="9355" w:type="dxa"/>
          </w:tcPr>
          <w:p w:rsidR="00297C34" w:rsidP="0047450C" w:rsidRDefault="00297C34" w14:paraId="6FAE9BA4" w14:textId="77777777"/>
        </w:tc>
      </w:tr>
      <w:tr w:rsidR="00297C34" w:rsidTr="226656CE" w14:paraId="325CB8C5" w14:textId="77777777">
        <w:tc>
          <w:tcPr>
            <w:tcW w:w="9355" w:type="dxa"/>
          </w:tcPr>
          <w:p w:rsidR="00297C34" w:rsidP="0047450C" w:rsidRDefault="00297C34" w14:paraId="4701FD3C" w14:textId="77777777"/>
        </w:tc>
      </w:tr>
    </w:tbl>
    <w:p w:rsidR="226656CE" w:rsidRDefault="226656CE" w14:paraId="5405979A" w14:textId="60B93F1D"/>
    <w:p w:rsidR="00404276" w:rsidP="005B74DC" w:rsidRDefault="00404276" w14:paraId="6D24AA75" w14:textId="77777777"/>
    <w:p w:rsidR="00404276" w:rsidP="00404276" w:rsidRDefault="00404276" w14:paraId="118574AD" w14:textId="5955DE53">
      <w:pPr>
        <w:pStyle w:val="ListParagraph"/>
        <w:rPr>
          <w:rStyle w:val="normaltextrun"/>
          <w:color w:val="000000"/>
          <w:shd w:val="clear" w:color="auto" w:fill="FFFFFF"/>
        </w:rPr>
      </w:pPr>
      <w:r>
        <w:t xml:space="preserve">3B. </w:t>
      </w:r>
      <w:r w:rsidRPr="00A618AC">
        <w:rPr>
          <w:rStyle w:val="normaltextrun"/>
          <w:b/>
          <w:bCs/>
          <w:color w:val="000000"/>
          <w:shd w:val="clear" w:color="auto" w:fill="FFFFFF"/>
        </w:rPr>
        <w:t>Overview of the Self-study Process</w:t>
      </w:r>
      <w:r>
        <w:rPr>
          <w:rStyle w:val="normaltextrun"/>
          <w:color w:val="000000"/>
          <w:shd w:val="clear" w:color="auto" w:fill="FFFFFF"/>
        </w:rPr>
        <w:t>:</w:t>
      </w:r>
      <w:r w:rsidR="00456D05">
        <w:rPr>
          <w:rStyle w:val="normaltextrun"/>
          <w:color w:val="000000"/>
          <w:shd w:val="clear" w:color="auto" w:fill="FFFFFF"/>
        </w:rPr>
        <w:t xml:space="preserve"> (1</w:t>
      </w:r>
      <w:r w:rsidR="0070255B">
        <w:rPr>
          <w:rStyle w:val="normaltextrun"/>
          <w:color w:val="000000"/>
          <w:shd w:val="clear" w:color="auto" w:fill="FFFFFF"/>
        </w:rPr>
        <w:t xml:space="preserve"> Page</w:t>
      </w:r>
      <w:r w:rsidR="00456D05">
        <w:rPr>
          <w:rStyle w:val="normaltextrun"/>
          <w:color w:val="000000"/>
          <w:shd w:val="clear" w:color="auto" w:fill="FFFFFF"/>
        </w:rPr>
        <w:t>)</w:t>
      </w:r>
    </w:p>
    <w:p w:rsidR="00404276" w:rsidP="00404276" w:rsidRDefault="00404276" w14:paraId="0B2E8F0B" w14:textId="28251C72">
      <w:pPr>
        <w:pStyle w:val="ListParagraph"/>
        <w:numPr>
          <w:ilvl w:val="0"/>
          <w:numId w:val="3"/>
        </w:numPr>
        <w:rPr>
          <w:rStyle w:val="normaltextrun"/>
          <w:color w:val="000000"/>
          <w:shd w:val="clear" w:color="auto" w:fill="FFFFFF"/>
        </w:rPr>
      </w:pPr>
      <w:r>
        <w:rPr>
          <w:rStyle w:val="normaltextrun"/>
          <w:color w:val="000000"/>
          <w:shd w:val="clear" w:color="auto" w:fill="FFFFFF"/>
        </w:rPr>
        <w:t xml:space="preserve">Provide </w:t>
      </w:r>
      <w:r w:rsidR="00F22F9C">
        <w:rPr>
          <w:rStyle w:val="normaltextrun"/>
          <w:color w:val="000000"/>
          <w:shd w:val="clear" w:color="auto" w:fill="FFFFFF"/>
        </w:rPr>
        <w:t xml:space="preserve">a </w:t>
      </w:r>
      <w:r>
        <w:rPr>
          <w:rStyle w:val="normaltextrun"/>
          <w:color w:val="000000"/>
          <w:shd w:val="clear" w:color="auto" w:fill="FFFFFF"/>
        </w:rPr>
        <w:t xml:space="preserve">brief overview of </w:t>
      </w:r>
      <w:r w:rsidR="00F22F9C">
        <w:rPr>
          <w:rStyle w:val="normaltextrun"/>
          <w:color w:val="000000"/>
          <w:shd w:val="clear" w:color="auto" w:fill="FFFFFF"/>
        </w:rPr>
        <w:t>the process for carrying out the self-study process and report writing.</w:t>
      </w:r>
      <w:r w:rsidR="00E87DA4">
        <w:rPr>
          <w:rStyle w:val="normaltextrun"/>
          <w:color w:val="000000"/>
          <w:shd w:val="clear" w:color="auto" w:fill="FFFFFF"/>
        </w:rPr>
        <w:t xml:space="preserve"> This will help </w:t>
      </w:r>
      <w:r w:rsidR="005B74DC">
        <w:rPr>
          <w:rStyle w:val="normaltextrun"/>
          <w:color w:val="000000"/>
          <w:shd w:val="clear" w:color="auto" w:fill="FFFFFF"/>
        </w:rPr>
        <w:t>guide</w:t>
      </w:r>
      <w:r w:rsidR="2872C64B">
        <w:rPr>
          <w:rStyle w:val="normaltextrun"/>
          <w:color w:val="000000"/>
          <w:shd w:val="clear" w:color="auto" w:fill="FFFFFF"/>
        </w:rPr>
        <w:t xml:space="preserve"> your future </w:t>
      </w:r>
      <w:r w:rsidR="00E87DA4">
        <w:rPr>
          <w:rStyle w:val="normaltextrun"/>
          <w:color w:val="000000"/>
          <w:shd w:val="clear" w:color="auto" w:fill="FFFFFF"/>
        </w:rPr>
        <w:t>self-study</w:t>
      </w:r>
      <w:r w:rsidR="00456D05">
        <w:rPr>
          <w:rStyle w:val="normaltextrun"/>
          <w:color w:val="000000"/>
          <w:shd w:val="clear" w:color="auto" w:fill="FFFFFF"/>
        </w:rPr>
        <w:t>,</w:t>
      </w:r>
      <w:r w:rsidR="00E87DA4">
        <w:rPr>
          <w:rStyle w:val="normaltextrun"/>
          <w:color w:val="000000"/>
          <w:shd w:val="clear" w:color="auto" w:fill="FFFFFF"/>
        </w:rPr>
        <w:t xml:space="preserve"> steering teams</w:t>
      </w:r>
      <w:r w:rsidR="2872C64B">
        <w:rPr>
          <w:rStyle w:val="normaltextrun"/>
          <w:color w:val="000000"/>
          <w:shd w:val="clear" w:color="auto" w:fill="FFFFFF"/>
        </w:rPr>
        <w:t>.</w:t>
      </w:r>
      <w:r w:rsidR="00297C34">
        <w:rPr>
          <w:rStyle w:val="normaltextrun"/>
          <w:color w:val="000000"/>
          <w:shd w:val="clear" w:color="auto" w:fill="FFFFFF"/>
        </w:rPr>
        <w:t xml:space="preserve"> </w:t>
      </w:r>
    </w:p>
    <w:p w:rsidR="00456D05" w:rsidP="00456D05" w:rsidRDefault="00456D05" w14:paraId="4FBB6C1B" w14:textId="77777777">
      <w:pPr>
        <w:pStyle w:val="ListParagraph"/>
        <w:ind w:left="1440"/>
        <w:rPr>
          <w:rStyle w:val="normaltextrun"/>
          <w:color w:val="000000"/>
          <w:shd w:val="clear" w:color="auto" w:fill="FFFFFF"/>
        </w:rPr>
      </w:pPr>
    </w:p>
    <w:p w:rsidR="0378018F" w:rsidP="3F44899A" w:rsidRDefault="0378018F" w14:paraId="0D23B3E8" w14:textId="1BBEFAF0">
      <w:pPr>
        <w:pStyle w:val="ListParagraph"/>
        <w:numPr>
          <w:ilvl w:val="0"/>
          <w:numId w:val="3"/>
        </w:numPr>
        <w:rPr/>
      </w:pPr>
      <w:r w:rsidRPr="10554E1B" w:rsidR="0378018F">
        <w:rPr>
          <w:rStyle w:val="normaltextrun"/>
          <w:color w:val="000000" w:themeColor="text1" w:themeTint="FF" w:themeShade="FF"/>
        </w:rPr>
        <w:t>Relevant context</w:t>
      </w:r>
      <w:r w:rsidRPr="10554E1B" w:rsidR="2BE706C3">
        <w:rPr>
          <w:rStyle w:val="normaltextrun"/>
          <w:color w:val="000000" w:themeColor="text1" w:themeTint="FF" w:themeShade="FF"/>
        </w:rPr>
        <w:t>ual</w:t>
      </w:r>
      <w:r w:rsidRPr="10554E1B" w:rsidR="0378018F">
        <w:rPr>
          <w:rStyle w:val="normaltextrun"/>
          <w:color w:val="000000" w:themeColor="text1" w:themeTint="FF" w:themeShade="FF"/>
        </w:rPr>
        <w:t xml:space="preserve"> factors</w:t>
      </w:r>
      <w:r w:rsidR="648EA6F7">
        <w:rPr/>
        <w:t xml:space="preserve"> (</w:t>
      </w:r>
      <w:r w:rsidR="5D4D7508">
        <w:rPr/>
        <w:t xml:space="preserve">e.g., </w:t>
      </w:r>
      <w:r w:rsidR="648EA6F7">
        <w:rPr/>
        <w:t>new leadership, addition of new degree programs, retirements, over the previous 3 years</w:t>
      </w:r>
      <w:r w:rsidR="370A9A4E">
        <w:rPr/>
        <w:t>)</w:t>
      </w:r>
      <w:r w:rsidR="00E87DA4">
        <w:rPr/>
        <w:t xml:space="preserve"> </w:t>
      </w:r>
      <w:r w:rsidR="1ECB8FF5">
        <w:rPr/>
        <w:t xml:space="preserve">that </w:t>
      </w:r>
      <w:r w:rsidR="00E87DA4">
        <w:rPr/>
        <w:t xml:space="preserve">can provide context for interpreting </w:t>
      </w:r>
      <w:r w:rsidR="00E87DA4">
        <w:rPr/>
        <w:t>the self</w:t>
      </w:r>
      <w:r w:rsidR="00E87DA4">
        <w:rPr/>
        <w:t>-study.</w:t>
      </w:r>
      <w:r w:rsidR="005B74DC">
        <w:rPr/>
        <w:t xml:space="preserve"> (if applicable)</w:t>
      </w:r>
    </w:p>
    <w:p w:rsidR="00A544C7" w:rsidP="00A544C7" w:rsidRDefault="00A544C7" w14:paraId="737A9148" w14:textId="77777777">
      <w:pPr>
        <w:pStyle w:val="ListParagraph"/>
        <w:ind w:left="1440"/>
        <w:rPr>
          <w:rStyle w:val="normaltextrun"/>
          <w:color w:val="000000"/>
          <w:shd w:val="clear" w:color="auto" w:fill="FFFFFF"/>
        </w:rPr>
      </w:pPr>
    </w:p>
    <w:p w:rsidRPr="00A544C7" w:rsidR="00A544C7" w:rsidP="00A544C7" w:rsidRDefault="00A544C7" w14:paraId="65097D3C" w14:textId="16C1E970">
      <w:pPr>
        <w:pStyle w:val="ListParagraph"/>
        <w:numPr>
          <w:ilvl w:val="0"/>
          <w:numId w:val="2"/>
        </w:numPr>
        <w:rPr>
          <w:color w:val="000000"/>
          <w:shd w:val="clear" w:color="auto" w:fill="FFFFFF"/>
        </w:rPr>
      </w:pPr>
      <w:r w:rsidRPr="00A618AC" w:rsidR="00A544C7">
        <w:rPr>
          <w:b w:val="1"/>
          <w:bCs w:val="1"/>
          <w:color w:val="000000"/>
          <w:shd w:val="clear" w:color="auto" w:fill="FFFFFF"/>
        </w:rPr>
        <w:t>Student Learning and Support</w:t>
      </w:r>
      <w:r w:rsidR="00A544C7">
        <w:rPr>
          <w:color w:val="000000"/>
          <w:shd w:val="clear" w:color="auto" w:fill="FFFFFF"/>
        </w:rPr>
        <w:t xml:space="preserve">: </w:t>
      </w:r>
      <w:r w:rsidR="007E5306">
        <w:rPr>
          <w:color w:val="000000"/>
          <w:shd w:val="clear" w:color="auto" w:fill="FFFFFF"/>
        </w:rPr>
        <w:t xml:space="preserve">Use each </w:t>
      </w:r>
      <w:r w:rsidRPr="00A544C7" w:rsidR="00A544C7">
        <w:rPr>
          <w:color w:val="000000"/>
          <w:shd w:val="clear" w:color="auto" w:fill="FFFFFF"/>
        </w:rPr>
        <w:t xml:space="preserve">LOU </w:t>
      </w:r>
      <w:r w:rsidRPr="007E5306" w:rsidR="00A544C7">
        <w:rPr>
          <w:color w:val="000000" w:themeColor="text1"/>
          <w:shd w:val="clear" w:color="auto" w:fill="FFFFFF"/>
        </w:rPr>
        <w:t>question</w:t>
      </w:r>
      <w:r w:rsidR="007E5306">
        <w:rPr>
          <w:color w:val="000000" w:themeColor="text1"/>
          <w:shd w:val="clear" w:color="auto" w:fill="FFFFFF"/>
        </w:rPr>
        <w:t xml:space="preserve"> as a sub</w:t>
      </w:r>
      <w:r w:rsidR="00B5651A">
        <w:rPr>
          <w:color w:val="000000" w:themeColor="text1"/>
          <w:shd w:val="clear" w:color="auto" w:fill="FFFFFF"/>
        </w:rPr>
        <w:t>-</w:t>
      </w:r>
      <w:r w:rsidR="007E5306">
        <w:rPr>
          <w:color w:val="000000" w:themeColor="text1"/>
          <w:shd w:val="clear" w:color="auto" w:fill="FFFFFF"/>
        </w:rPr>
        <w:t>heading</w:t>
      </w:r>
      <w:r w:rsidR="00456D05">
        <w:rPr>
          <w:color w:val="000000" w:themeColor="text1"/>
          <w:shd w:val="clear" w:color="auto" w:fill="FFFFFF"/>
        </w:rPr>
        <w:t>.</w:t>
      </w:r>
      <w:r w:rsidRPr="007E5306" w:rsidR="00A544C7">
        <w:rPr>
          <w:color w:val="000000" w:themeColor="text1"/>
          <w:shd w:val="clear" w:color="auto" w:fill="FFFFFF"/>
        </w:rPr>
        <w:t xml:space="preserve"> </w:t>
      </w:r>
      <w:r w:rsidR="00456D05">
        <w:rPr>
          <w:color w:val="000000" w:themeColor="text1"/>
          <w:shd w:val="clear" w:color="auto" w:fill="FFFFFF"/>
        </w:rPr>
        <w:t xml:space="preserve">Be sure to </w:t>
      </w:r>
      <w:r w:rsidR="007E5306">
        <w:rPr>
          <w:color w:val="000000"/>
          <w:shd w:val="clear" w:color="auto" w:fill="FFFFFF"/>
        </w:rPr>
        <w:t xml:space="preserve">provide your data and response </w:t>
      </w:r>
      <w:r w:rsidR="007E5306">
        <w:rPr>
          <w:color w:val="000000"/>
          <w:shd w:val="clear" w:color="auto" w:fill="FFFFFF"/>
        </w:rPr>
        <w:t>for</w:t>
      </w:r>
      <w:r w:rsidR="007E5306">
        <w:rPr>
          <w:color w:val="000000"/>
          <w:shd w:val="clear" w:color="auto" w:fill="FFFFFF"/>
        </w:rPr>
        <w:t xml:space="preserve"> each</w:t>
      </w:r>
      <w:r w:rsidR="00456D05">
        <w:rPr>
          <w:color w:val="000000"/>
          <w:shd w:val="clear" w:color="auto" w:fill="FFFFFF"/>
        </w:rPr>
        <w:t xml:space="preserve"> question</w:t>
      </w:r>
      <w:r w:rsidR="00456D05">
        <w:rPr>
          <w:color w:val="000000"/>
          <w:shd w:val="clear" w:color="auto" w:fill="FFFFFF"/>
        </w:rPr>
        <w:t xml:space="preserve">. </w:t>
      </w:r>
      <w:r w:rsidR="007E5306">
        <w:rPr>
          <w:color w:val="000000"/>
          <w:shd w:val="clear" w:color="auto" w:fill="FFFFFF"/>
        </w:rPr>
        <w:t xml:space="preserve"> </w:t>
      </w:r>
    </w:p>
    <w:p w:rsidRPr="002B7F6C" w:rsidR="00A544C7" w:rsidP="0FB08F7D" w:rsidRDefault="00A544C7" w14:paraId="2ECACA19" w14:textId="4F1BBB93">
      <w:pPr>
        <w:pStyle w:val="ListParagraph"/>
        <w:numPr>
          <w:ilvl w:val="1"/>
          <w:numId w:val="2"/>
        </w:numPr>
        <w:rPr>
          <w:rStyle w:val="eop"/>
          <w:i/>
          <w:iCs/>
          <w:color w:val="000000"/>
          <w:shd w:val="clear" w:color="auto" w:fill="FFFFFF"/>
        </w:rPr>
      </w:pPr>
      <w:r w:rsidRPr="0AAD88DD" w:rsidR="00A544C7">
        <w:rPr>
          <w:rStyle w:val="normaltextrun"/>
          <w:rFonts w:ascii="Calibri" w:hAnsi="Calibri" w:cs="Calibri"/>
          <w:i w:val="1"/>
          <w:iCs w:val="1"/>
          <w:color w:val="000000"/>
          <w:shd w:val="clear" w:color="auto" w:fill="FFFFFF"/>
        </w:rPr>
        <w:t xml:space="preserve">What is the manner and interval </w:t>
      </w:r>
      <w:r w:rsidRPr="0AAD88DD" w:rsidR="5014254E">
        <w:rPr>
          <w:rStyle w:val="normaltextrun"/>
          <w:rFonts w:ascii="Calibri" w:hAnsi="Calibri" w:cs="Calibri"/>
          <w:i w:val="1"/>
          <w:iCs w:val="1"/>
          <w:color w:val="000000"/>
          <w:shd w:val="clear" w:color="auto" w:fill="FFFFFF"/>
        </w:rPr>
        <w:t xml:space="preserve">that </w:t>
      </w:r>
      <w:r w:rsidRPr="0AAD88DD" w:rsidR="00A544C7">
        <w:rPr>
          <w:rStyle w:val="normaltextrun"/>
          <w:rFonts w:ascii="Calibri" w:hAnsi="Calibri" w:cs="Calibri"/>
          <w:i w:val="1"/>
          <w:iCs w:val="1"/>
          <w:color w:val="000000"/>
          <w:shd w:val="clear" w:color="auto" w:fill="FFFFFF"/>
        </w:rPr>
        <w:t>the program assesses Program Learning Outcomes for students? What has been learned from these assessments?</w:t>
      </w:r>
      <w:r w:rsidRPr="0AAD88DD" w:rsidR="00A544C7">
        <w:rPr>
          <w:rStyle w:val="eop"/>
          <w:rFonts w:ascii="Calibri" w:hAnsi="Calibri" w:cs="Calibri"/>
          <w:i w:val="1"/>
          <w:iCs w:val="1"/>
          <w:color w:val="000000"/>
          <w:shd w:val="clear" w:color="auto" w:fill="FFFFFF"/>
        </w:rPr>
        <w:t> </w:t>
      </w:r>
      <w:r w:rsidRPr="00FB1407" w:rsidR="00FB1407">
        <w:rPr>
          <w:rStyle w:val="eop"/>
          <w:rFonts w:ascii="Calibri" w:hAnsi="Calibri" w:cs="Calibri"/>
          <w:color w:val="000000"/>
          <w:shd w:val="clear" w:color="auto" w:fill="FFFFFF"/>
        </w:rPr>
        <w:t>(2</w:t>
      </w:r>
      <w:r w:rsidR="0070255B">
        <w:rPr>
          <w:rStyle w:val="eop"/>
          <w:rFonts w:ascii="Calibri" w:hAnsi="Calibri" w:cs="Calibri"/>
          <w:color w:val="000000"/>
          <w:shd w:val="clear" w:color="auto" w:fill="FFFFFF"/>
        </w:rPr>
        <w:t xml:space="preserve"> pages</w:t>
      </w:r>
      <w:r w:rsidRPr="00FB1407" w:rsidR="00FB1407">
        <w:rPr>
          <w:rStyle w:val="eop"/>
          <w:rFonts w:ascii="Calibri" w:hAnsi="Calibri" w:cs="Calibri"/>
          <w:color w:val="000000"/>
          <w:shd w:val="clear" w:color="auto" w:fill="FFFFFF"/>
        </w:rPr>
        <w:t>)</w:t>
      </w:r>
    </w:p>
    <w:p w:rsidR="19D13505" w:rsidP="0AAD88DD" w:rsidRDefault="19D13505" w14:paraId="49F256CA" w14:textId="65EEDEA2">
      <w:pPr>
        <w:pStyle w:val="ListParagraph"/>
        <w:numPr>
          <w:ilvl w:val="2"/>
          <w:numId w:val="2"/>
        </w:numPr>
        <w:rPr>
          <w:rFonts w:ascii="Calibri" w:hAnsi="Calibri" w:cs="Calibri"/>
          <w:color w:val="000000" w:themeColor="text1" w:themeTint="FF" w:themeShade="FF"/>
          <w:sz w:val="24"/>
          <w:szCs w:val="24"/>
        </w:rPr>
      </w:pPr>
      <w:r w:rsidRPr="0AAD88DD" w:rsidR="19D13505">
        <w:rPr>
          <w:rFonts w:ascii="Calibri" w:hAnsi="Calibri" w:cs="Calibri"/>
          <w:color w:val="000000" w:themeColor="text1" w:themeTint="FF" w:themeShade="FF"/>
        </w:rPr>
        <w:t>Provide a summary of any work the unit has done related to PLOs, curriculum maps, and assessment plans in the past five years.</w:t>
      </w:r>
    </w:p>
    <w:p w:rsidR="00A544C7" w:rsidP="0AAD88DD" w:rsidRDefault="00456D05" w14:paraId="6D7FB105" w14:textId="4286141F">
      <w:pPr>
        <w:pStyle w:val="ListParagraph"/>
        <w:numPr>
          <w:ilvl w:val="3"/>
          <w:numId w:val="2"/>
        </w:numPr>
        <w:rPr>
          <w:rFonts w:ascii="Calibri" w:hAnsi="Calibri" w:cs="Calibri"/>
          <w:color w:val="000000"/>
          <w:shd w:val="clear" w:color="auto" w:fill="FFFFFF"/>
        </w:rPr>
      </w:pPr>
      <w:r w:rsidR="00456D05">
        <w:rPr>
          <w:rFonts w:ascii="Calibri" w:hAnsi="Calibri" w:cs="Calibri"/>
          <w:color w:val="000000"/>
          <w:shd w:val="clear" w:color="auto" w:fill="FFFFFF"/>
        </w:rPr>
        <w:t>In an appendix, provide the most current</w:t>
      </w:r>
      <w:r w:rsidRPr="00A544C7" w:rsidR="00A544C7">
        <w:rPr>
          <w:rFonts w:ascii="Calibri" w:hAnsi="Calibri" w:cs="Calibri"/>
          <w:color w:val="000000"/>
          <w:shd w:val="clear" w:color="auto" w:fill="FFFFFF"/>
        </w:rPr>
        <w:t xml:space="preserve"> PLO</w:t>
      </w:r>
      <w:r w:rsidR="00456D05">
        <w:rPr>
          <w:rFonts w:ascii="Calibri" w:hAnsi="Calibri" w:cs="Calibri"/>
          <w:color w:val="000000"/>
          <w:shd w:val="clear" w:color="auto" w:fill="FFFFFF"/>
        </w:rPr>
        <w:t xml:space="preserve">s and the curriculum map for each program. </w:t>
      </w:r>
    </w:p>
    <w:p w:rsidR="0003470E" w:rsidP="0AAD88DD" w:rsidRDefault="00456D05" w14:paraId="6D2A5921" w14:textId="77777777">
      <w:pPr>
        <w:pStyle w:val="ListParagraph"/>
        <w:numPr>
          <w:ilvl w:val="3"/>
          <w:numId w:val="2"/>
        </w:numPr>
        <w:rPr>
          <w:rFonts w:ascii="Calibri" w:hAnsi="Calibri" w:cs="Calibri"/>
          <w:color w:val="000000"/>
          <w:shd w:val="clear" w:color="auto" w:fill="FFFFFF"/>
        </w:rPr>
      </w:pPr>
      <w:r w:rsidR="00456D05">
        <w:rPr>
          <w:rFonts w:ascii="Calibri" w:hAnsi="Calibri" w:cs="Calibri"/>
          <w:color w:val="000000"/>
          <w:shd w:val="clear" w:color="auto" w:fill="FFFFFF"/>
        </w:rPr>
        <w:t xml:space="preserve">In an appendix, provide </w:t>
      </w:r>
      <w:r w:rsidR="00456D05">
        <w:rPr>
          <w:rFonts w:ascii="Calibri" w:hAnsi="Calibri" w:cs="Calibri"/>
          <w:color w:val="000000"/>
          <w:shd w:val="clear" w:color="auto" w:fill="FFFFFF"/>
        </w:rPr>
        <w:t>the</w:t>
      </w:r>
      <w:r w:rsidR="00456D05">
        <w:rPr>
          <w:rFonts w:ascii="Calibri" w:hAnsi="Calibri" w:cs="Calibri"/>
          <w:color w:val="000000"/>
          <w:shd w:val="clear" w:color="auto" w:fill="FFFFFF"/>
        </w:rPr>
        <w:t xml:space="preserve"> assessment plan for each program.</w:t>
      </w:r>
    </w:p>
    <w:p w:rsidR="00456D05" w:rsidP="00456D05" w:rsidRDefault="0003470E" w14:paraId="44BCC06E" w14:textId="7ABE8AEA">
      <w:pPr>
        <w:pStyle w:val="ListParagraph"/>
        <w:numPr>
          <w:ilvl w:val="2"/>
          <w:numId w:val="2"/>
        </w:numPr>
        <w:rPr>
          <w:rFonts w:ascii="Calibri" w:hAnsi="Calibri" w:cs="Calibri"/>
          <w:color w:val="000000"/>
          <w:shd w:val="clear" w:color="auto" w:fill="FFFFFF"/>
        </w:rPr>
      </w:pPr>
      <w:r w:rsidR="0003470E">
        <w:rPr>
          <w:rFonts w:ascii="Calibri" w:hAnsi="Calibri" w:cs="Calibri"/>
          <w:color w:val="000000"/>
          <w:shd w:val="clear" w:color="auto" w:fill="FFFFFF"/>
        </w:rPr>
        <w:t xml:space="preserve">Reflect on the </w:t>
      </w:r>
      <w:r w:rsidR="0003470E">
        <w:rPr>
          <w:rFonts w:ascii="Calibri" w:hAnsi="Calibri" w:cs="Calibri"/>
          <w:color w:val="000000"/>
          <w:shd w:val="clear" w:color="auto" w:fill="FFFFFF"/>
        </w:rPr>
        <w:t xml:space="preserve">summary, program PLOs, curriculum maps, and assessment</w:t>
      </w:r>
      <w:r w:rsidR="7A4B7954">
        <w:rPr>
          <w:rFonts w:ascii="Calibri" w:hAnsi="Calibri" w:cs="Calibri"/>
          <w:color w:val="000000"/>
          <w:shd w:val="clear" w:color="auto" w:fill="FFFFFF"/>
        </w:rPr>
        <w:t xml:space="preserve"> plan</w:t>
      </w:r>
      <w:r w:rsidR="0003470E">
        <w:rPr>
          <w:rFonts w:ascii="Calibri" w:hAnsi="Calibri" w:cs="Calibri"/>
          <w:color w:val="000000"/>
          <w:shd w:val="clear" w:color="auto" w:fill="FFFFFF"/>
        </w:rPr>
        <w:t xml:space="preserve">, and </w:t>
      </w:r>
      <w:r w:rsidRPr="00456D05" w:rsidR="00456D05">
        <w:rPr>
          <w:rFonts w:ascii="Calibri" w:hAnsi="Calibri" w:cs="Calibri"/>
          <w:color w:val="000000"/>
          <w:shd w:val="clear" w:color="auto" w:fill="FFFFFF"/>
        </w:rPr>
        <w:t xml:space="preserve">describe any changes </w:t>
      </w:r>
      <w:r w:rsidR="00FB1407">
        <w:rPr>
          <w:rFonts w:ascii="Calibri" w:hAnsi="Calibri" w:cs="Calibri"/>
          <w:color w:val="000000"/>
          <w:shd w:val="clear" w:color="auto" w:fill="FFFFFF"/>
        </w:rPr>
        <w:t xml:space="preserve">or improvements </w:t>
      </w:r>
      <w:r w:rsidRPr="00456D05" w:rsidR="00456D05">
        <w:rPr>
          <w:rFonts w:ascii="Calibri" w:hAnsi="Calibri" w:cs="Calibri"/>
          <w:color w:val="000000"/>
          <w:shd w:val="clear" w:color="auto" w:fill="FFFFFF"/>
        </w:rPr>
        <w:t xml:space="preserve">that need to be </w:t>
      </w:r>
      <w:r w:rsidRPr="00456D05" w:rsidR="00456D05">
        <w:rPr>
          <w:rFonts w:ascii="Calibri" w:hAnsi="Calibri" w:cs="Calibri"/>
          <w:color w:val="000000"/>
          <w:shd w:val="clear" w:color="auto" w:fill="FFFFFF"/>
        </w:rPr>
        <w:t xml:space="preserve">made</w:t>
      </w:r>
      <w:r w:rsidRPr="00456D05" w:rsidR="54B54F48">
        <w:rPr>
          <w:rFonts w:ascii="Calibri" w:hAnsi="Calibri" w:cs="Calibri"/>
          <w:color w:val="000000"/>
          <w:shd w:val="clear" w:color="auto" w:fill="FFFFFF"/>
        </w:rPr>
        <w:t xml:space="preserve"> in the</w:t>
      </w:r>
      <w:r w:rsidRPr="00456D05" w:rsidR="32BD5F8B">
        <w:rPr>
          <w:rFonts w:ascii="Calibri" w:hAnsi="Calibri" w:cs="Calibri"/>
          <w:color w:val="000000"/>
          <w:shd w:val="clear" w:color="auto" w:fill="FFFFFF"/>
        </w:rPr>
        <w:t xml:space="preserve"> assessment process</w:t>
      </w:r>
      <w:r w:rsidRPr="00456D05" w:rsidR="00456D05">
        <w:rPr>
          <w:rFonts w:ascii="Calibri" w:hAnsi="Calibri" w:cs="Calibri"/>
          <w:color w:val="000000"/>
          <w:shd w:val="clear" w:color="auto" w:fill="FFFFFF"/>
        </w:rPr>
        <w:t xml:space="preserve">. </w:t>
      </w:r>
    </w:p>
    <w:p w:rsidRPr="00E60837" w:rsidR="001A5B3E" w:rsidP="0AAD88DD" w:rsidRDefault="002B7F6C" w14:paraId="7E8C303F" w14:textId="400B9C50" w14:noSpellErr="1">
      <w:pPr>
        <w:pStyle w:val="ListParagraph"/>
        <w:numPr>
          <w:ilvl w:val="1"/>
          <w:numId w:val="2"/>
        </w:numPr>
        <w:rPr>
          <w:rStyle w:val="normaltextrun"/>
          <w:rFonts w:ascii="Calibri" w:hAnsi="Calibri" w:cs="Calibri"/>
          <w:i w:val="1"/>
          <w:iCs w:val="1"/>
          <w:color w:val="000000"/>
          <w:shd w:val="clear" w:color="auto" w:fill="FFFFFF"/>
        </w:rPr>
      </w:pPr>
      <w:r w:rsidRPr="0AAD88DD" w:rsidR="002B7F6C">
        <w:rPr>
          <w:rStyle w:val="normaltextrun"/>
          <w:rFonts w:ascii="Calibri" w:hAnsi="Calibri" w:cs="Calibri"/>
          <w:i w:val="1"/>
          <w:iCs w:val="1"/>
          <w:color w:val="000000"/>
          <w:shd w:val="clear" w:color="auto" w:fill="FFFFFF"/>
        </w:rPr>
        <w:t xml:space="preserve">How has the information on </w:t>
      </w:r>
      <w:r w:rsidRPr="0AAD88DD" w:rsidR="00456D05">
        <w:rPr>
          <w:rStyle w:val="normaltextrun"/>
          <w:rFonts w:ascii="Calibri" w:hAnsi="Calibri" w:cs="Calibri"/>
          <w:i w:val="1"/>
          <w:iCs w:val="1"/>
          <w:color w:val="000000"/>
          <w:shd w:val="clear" w:color="auto" w:fill="FFFFFF"/>
        </w:rPr>
        <w:t>the school/d</w:t>
      </w:r>
      <w:r w:rsidRPr="0AAD88DD" w:rsidR="002B7F6C">
        <w:rPr>
          <w:rStyle w:val="normaltextrun"/>
          <w:rFonts w:ascii="Calibri" w:hAnsi="Calibri" w:cs="Calibri"/>
          <w:i w:val="1"/>
          <w:iCs w:val="1"/>
          <w:color w:val="000000"/>
          <w:shd w:val="clear" w:color="auto" w:fill="FFFFFF"/>
        </w:rPr>
        <w:t xml:space="preserve">epartment’s assessment of Program Learning Outcomes been used to address improvements in the curriculum, learning environment, instructional practices, </w:t>
      </w:r>
      <w:r w:rsidRPr="0AAD88DD" w:rsidR="002B7F6C">
        <w:rPr>
          <w:rStyle w:val="normaltextrun"/>
          <w:rFonts w:ascii="Calibri" w:hAnsi="Calibri" w:cs="Calibri"/>
          <w:i w:val="1"/>
          <w:iCs w:val="1"/>
          <w:color w:val="000000"/>
          <w:shd w:val="clear" w:color="auto" w:fill="FFFFFF"/>
        </w:rPr>
        <w:t>and assessment</w:t>
      </w:r>
      <w:r w:rsidRPr="0AAD88DD" w:rsidR="002B7F6C">
        <w:rPr>
          <w:rStyle w:val="normaltextrun"/>
          <w:rFonts w:ascii="Calibri" w:hAnsi="Calibri" w:cs="Calibri"/>
          <w:i w:val="1"/>
          <w:iCs w:val="1"/>
          <w:color w:val="000000"/>
          <w:shd w:val="clear" w:color="auto" w:fill="FFFFFF"/>
        </w:rPr>
        <w:t>?</w:t>
      </w:r>
      <w:r w:rsidRPr="0AAD88DD" w:rsidR="00FB1407">
        <w:rPr>
          <w:rStyle w:val="normaltextrun"/>
          <w:rFonts w:ascii="Calibri" w:hAnsi="Calibri" w:cs="Calibri"/>
          <w:i w:val="1"/>
          <w:iCs w:val="1"/>
          <w:color w:val="000000"/>
          <w:shd w:val="clear" w:color="auto" w:fill="FFFFFF"/>
        </w:rPr>
        <w:t xml:space="preserve"> </w:t>
      </w:r>
      <w:r w:rsidRPr="00FB1407" w:rsidR="00FB1407">
        <w:rPr>
          <w:rStyle w:val="normaltextrun"/>
          <w:rFonts w:ascii="Calibri" w:hAnsi="Calibri" w:cs="Calibri"/>
          <w:color w:val="000000"/>
          <w:shd w:val="clear" w:color="auto" w:fill="FFFFFF"/>
        </w:rPr>
        <w:t>(3-4 pages)</w:t>
      </w:r>
    </w:p>
    <w:p w:rsidR="00456D05" w:rsidP="00456D05" w:rsidRDefault="00456D05" w14:paraId="462B59E2" w14:textId="77777777">
      <w:pPr>
        <w:pStyle w:val="ListParagraph"/>
        <w:numPr>
          <w:ilvl w:val="2"/>
          <w:numId w:val="2"/>
        </w:numPr>
        <w:rPr>
          <w:rFonts w:ascii="Calibri" w:hAnsi="Calibri" w:cs="Calibri"/>
          <w:color w:val="000000"/>
          <w:shd w:val="clear" w:color="auto" w:fill="FFFFFF"/>
        </w:rPr>
      </w:pPr>
      <w:r w:rsidRPr="00456D05">
        <w:rPr>
          <w:rFonts w:ascii="Calibri" w:hAnsi="Calibri" w:cs="Calibri"/>
          <w:color w:val="000000"/>
          <w:shd w:val="clear" w:color="auto" w:fill="FFFFFF"/>
        </w:rPr>
        <w:t xml:space="preserve">Provide a summary of Annual Assessment </w:t>
      </w:r>
      <w:r>
        <w:rPr>
          <w:rFonts w:ascii="Calibri" w:hAnsi="Calibri" w:cs="Calibri"/>
          <w:color w:val="000000"/>
          <w:shd w:val="clear" w:color="auto" w:fill="FFFFFF"/>
        </w:rPr>
        <w:t>R</w:t>
      </w:r>
      <w:r w:rsidRPr="00456D05">
        <w:rPr>
          <w:rFonts w:ascii="Calibri" w:hAnsi="Calibri" w:cs="Calibri"/>
          <w:color w:val="000000"/>
          <w:shd w:val="clear" w:color="auto" w:fill="FFFFFF"/>
        </w:rPr>
        <w:t>eports for the past 5 year</w:t>
      </w:r>
      <w:r>
        <w:rPr>
          <w:rFonts w:ascii="Calibri" w:hAnsi="Calibri" w:cs="Calibri"/>
          <w:color w:val="000000"/>
          <w:shd w:val="clear" w:color="auto" w:fill="FFFFFF"/>
        </w:rPr>
        <w:t>s</w:t>
      </w:r>
    </w:p>
    <w:p w:rsidRPr="0003470E" w:rsidR="0003470E" w:rsidP="0003470E" w:rsidRDefault="0003470E" w14:paraId="46FAE1D1" w14:textId="6EE379B7">
      <w:pPr>
        <w:pStyle w:val="ListParagraph"/>
        <w:numPr>
          <w:ilvl w:val="2"/>
          <w:numId w:val="2"/>
        </w:numPr>
        <w:rPr>
          <w:rFonts w:ascii="Calibri" w:hAnsi="Calibri" w:cs="Calibri"/>
          <w:color w:val="000000"/>
          <w:shd w:val="clear" w:color="auto" w:fill="FFFFFF"/>
        </w:rPr>
      </w:pPr>
      <w:r w:rsidR="0003470E">
        <w:rPr>
          <w:rFonts w:ascii="Calibri" w:hAnsi="Calibri" w:cs="Calibri"/>
          <w:color w:val="000000"/>
          <w:shd w:val="clear" w:color="auto" w:fill="FFFFFF"/>
        </w:rPr>
        <w:t xml:space="preserve">If </w:t>
      </w:r>
      <w:r w:rsidR="0003470E">
        <w:rPr>
          <w:rFonts w:ascii="Calibri" w:hAnsi="Calibri" w:cs="Calibri"/>
          <w:color w:val="000000"/>
          <w:shd w:val="clear" w:color="auto" w:fill="FFFFFF"/>
        </w:rPr>
        <w:t xml:space="preserve">appropriate</w:t>
      </w:r>
      <w:r w:rsidR="0003470E">
        <w:rPr>
          <w:rFonts w:ascii="Calibri" w:hAnsi="Calibri" w:cs="Calibri"/>
          <w:color w:val="000000"/>
          <w:shd w:val="clear" w:color="auto" w:fill="FFFFFF"/>
        </w:rPr>
        <w:t xml:space="preserve">, provide a summary of relevant assessment data for </w:t>
      </w:r>
      <w:r w:rsidR="6EDBE2C8">
        <w:rPr>
          <w:rFonts w:ascii="Calibri" w:hAnsi="Calibri" w:cs="Calibri"/>
          <w:color w:val="000000"/>
          <w:shd w:val="clear" w:color="auto" w:fill="FFFFFF"/>
        </w:rPr>
        <w:t xml:space="preserve">specialized</w:t>
      </w:r>
      <w:r w:rsidR="0003470E">
        <w:rPr>
          <w:rFonts w:ascii="Calibri" w:hAnsi="Calibri" w:cs="Calibri"/>
          <w:color w:val="000000"/>
          <w:shd w:val="clear" w:color="auto" w:fill="FFFFFF"/>
        </w:rPr>
        <w:t xml:space="preserve"> accreditation related to PLOs. </w:t>
      </w:r>
    </w:p>
    <w:p w:rsidR="00456D05" w:rsidP="00456D05" w:rsidRDefault="0003470E" w14:paraId="0824181C" w14:textId="037D50D3">
      <w:pPr>
        <w:pStyle w:val="ListParagraph"/>
        <w:numPr>
          <w:ilvl w:val="2"/>
          <w:numId w:val="2"/>
        </w:numPr>
        <w:rPr>
          <w:rFonts w:ascii="Calibri" w:hAnsi="Calibri" w:cs="Calibri"/>
          <w:color w:val="000000"/>
          <w:shd w:val="clear" w:color="auto" w:fill="FFFFFF"/>
        </w:rPr>
      </w:pPr>
      <w:r w:rsidR="0003470E">
        <w:rPr>
          <w:rFonts w:ascii="Calibri" w:hAnsi="Calibri" w:cs="Calibri"/>
          <w:color w:val="000000"/>
          <w:shd w:val="clear" w:color="auto" w:fill="FFFFFF"/>
        </w:rPr>
        <w:t>Reflect</w:t>
      </w:r>
      <w:r w:rsidR="0003470E">
        <w:rPr>
          <w:rFonts w:ascii="Calibri" w:hAnsi="Calibri" w:cs="Calibri"/>
          <w:color w:val="000000"/>
          <w:shd w:val="clear" w:color="auto" w:fill="FFFFFF"/>
        </w:rPr>
        <w:t xml:space="preserve"> on program assessment </w:t>
      </w:r>
      <w:r w:rsidR="2EC615FD">
        <w:rPr>
          <w:rFonts w:ascii="Calibri" w:hAnsi="Calibri" w:cs="Calibri"/>
          <w:color w:val="000000"/>
          <w:shd w:val="clear" w:color="auto" w:fill="FFFFFF"/>
        </w:rPr>
        <w:t xml:space="preserve">data </w:t>
      </w:r>
      <w:r w:rsidR="0003470E">
        <w:rPr>
          <w:rFonts w:ascii="Calibri" w:hAnsi="Calibri" w:cs="Calibri"/>
          <w:color w:val="000000"/>
          <w:shd w:val="clear" w:color="auto" w:fill="FFFFFF"/>
        </w:rPr>
        <w:t>for the past five years</w:t>
      </w:r>
      <w:r w:rsidR="00456D05">
        <w:rPr>
          <w:rFonts w:ascii="Calibri" w:hAnsi="Calibri" w:cs="Calibri"/>
          <w:color w:val="000000"/>
          <w:shd w:val="clear" w:color="auto" w:fill="FFFFFF"/>
        </w:rPr>
        <w:t xml:space="preserve">, </w:t>
      </w:r>
      <w:r w:rsidR="08C42A2D">
        <w:rPr>
          <w:rFonts w:ascii="Calibri" w:hAnsi="Calibri" w:cs="Calibri"/>
          <w:color w:val="000000"/>
          <w:shd w:val="clear" w:color="auto" w:fill="FFFFFF"/>
        </w:rPr>
        <w:t xml:space="preserve">what adjustments or improvements </w:t>
      </w:r>
      <w:r w:rsidR="08C42A2D">
        <w:rPr>
          <w:rFonts w:ascii="Calibri" w:hAnsi="Calibri" w:cs="Calibri"/>
          <w:color w:val="000000"/>
          <w:shd w:val="clear" w:color="auto" w:fill="FFFFFF"/>
        </w:rPr>
        <w:t xml:space="preserve">need</w:t>
      </w:r>
      <w:r w:rsidR="08C42A2D">
        <w:rPr>
          <w:rFonts w:ascii="Calibri" w:hAnsi="Calibri" w:cs="Calibri"/>
          <w:color w:val="000000"/>
          <w:shd w:val="clear" w:color="auto" w:fill="FFFFFF"/>
        </w:rPr>
        <w:t xml:space="preserve"> to be made to</w:t>
      </w:r>
      <w:r w:rsidR="00456D05">
        <w:rPr>
          <w:rFonts w:ascii="Calibri" w:hAnsi="Calibri" w:cs="Calibri"/>
          <w:color w:val="000000"/>
          <w:shd w:val="clear" w:color="auto" w:fill="FFFFFF"/>
        </w:rPr>
        <w:t xml:space="preserve"> </w:t>
      </w:r>
      <w:r w:rsidR="00456D05">
        <w:rPr>
          <w:rFonts w:ascii="Calibri" w:hAnsi="Calibri" w:cs="Calibri"/>
          <w:color w:val="000000"/>
          <w:shd w:val="clear" w:color="auto" w:fill="FFFFFF"/>
        </w:rPr>
        <w:t xml:space="preserve">program</w:t>
      </w:r>
      <w:r w:rsidR="5D3AFC69">
        <w:rPr>
          <w:rFonts w:ascii="Calibri" w:hAnsi="Calibri" w:cs="Calibri"/>
          <w:color w:val="000000"/>
          <w:shd w:val="clear" w:color="auto" w:fill="FFFFFF"/>
        </w:rPr>
        <w:t xml:space="preserve">s</w:t>
      </w:r>
      <w:r w:rsidR="00456D05">
        <w:rPr>
          <w:rFonts w:ascii="Calibri" w:hAnsi="Calibri" w:cs="Calibri"/>
          <w:color w:val="000000"/>
          <w:shd w:val="clear" w:color="auto" w:fill="FFFFFF"/>
        </w:rPr>
        <w:t xml:space="preserve">, curricula, or pedagog</w:t>
      </w:r>
      <w:r w:rsidR="230D39AB">
        <w:rPr>
          <w:rFonts w:ascii="Calibri" w:hAnsi="Calibri" w:cs="Calibri"/>
          <w:color w:val="000000"/>
          <w:shd w:val="clear" w:color="auto" w:fill="FFFFFF"/>
        </w:rPr>
        <w:t xml:space="preserve">y</w:t>
      </w:r>
      <w:r w:rsidR="00456D05">
        <w:rPr>
          <w:rFonts w:ascii="Calibri" w:hAnsi="Calibri" w:cs="Calibri"/>
          <w:color w:val="000000"/>
          <w:shd w:val="clear" w:color="auto" w:fill="FFFFFF"/>
        </w:rPr>
        <w:t xml:space="preserve"> </w:t>
      </w:r>
      <w:r w:rsidRPr="001A5B3E" w:rsidR="00456D05">
        <w:rPr>
          <w:rStyle w:val="normaltextrun"/>
          <w:rFonts w:ascii="Calibri" w:hAnsi="Calibri" w:cs="Calibri"/>
          <w:color w:val="000000"/>
          <w:shd w:val="clear" w:color="auto" w:fill="FFFFFF"/>
        </w:rPr>
        <w:t xml:space="preserve">(e.g., PLOs, </w:t>
      </w:r>
      <w:r w:rsidRPr="001A5B3E" w:rsidR="47A4FB5C">
        <w:rPr>
          <w:rStyle w:val="normaltextrun"/>
          <w:rFonts w:ascii="Calibri" w:hAnsi="Calibri" w:cs="Calibri"/>
          <w:color w:val="000000"/>
          <w:shd w:val="clear" w:color="auto" w:fill="FFFFFF"/>
        </w:rPr>
        <w:t xml:space="preserve">rubrics, </w:t>
      </w:r>
      <w:r w:rsidRPr="001A5B3E" w:rsidR="1F1CE2D3">
        <w:rPr>
          <w:rStyle w:val="normaltextrun"/>
          <w:rFonts w:ascii="Calibri" w:hAnsi="Calibri" w:cs="Calibri"/>
          <w:color w:val="000000"/>
          <w:shd w:val="clear" w:color="auto" w:fill="FFFFFF"/>
        </w:rPr>
        <w:t xml:space="preserve">curriculum</w:t>
      </w:r>
      <w:r w:rsidRPr="001A5B3E" w:rsidR="00456D05">
        <w:rPr>
          <w:rStyle w:val="normaltextrun"/>
          <w:rFonts w:ascii="Calibri" w:hAnsi="Calibri" w:cs="Calibri"/>
          <w:color w:val="000000"/>
          <w:shd w:val="clear" w:color="auto" w:fill="FFFFFF"/>
        </w:rPr>
        <w:t xml:space="preserve">, </w:t>
      </w:r>
      <w:r w:rsidRPr="001A5B3E" w:rsidR="00456D05">
        <w:rPr>
          <w:rStyle w:val="normaltextrun"/>
          <w:rFonts w:ascii="Calibri" w:hAnsi="Calibri" w:cs="Calibri"/>
          <w:color w:val="000000"/>
          <w:shd w:val="clear" w:color="auto" w:fill="FFFFFF"/>
        </w:rPr>
        <w:t>course content, instructional practices</w:t>
      </w:r>
      <w:r w:rsidRPr="001A5B3E" w:rsidR="0C5AABE1">
        <w:rPr>
          <w:rStyle w:val="normaltextrun"/>
          <w:rFonts w:ascii="Calibri" w:hAnsi="Calibri" w:cs="Calibri"/>
          <w:color w:val="000000"/>
          <w:shd w:val="clear" w:color="auto" w:fill="FFFFFF"/>
        </w:rPr>
        <w:t xml:space="preserve"> or learning </w:t>
      </w:r>
      <w:r w:rsidRPr="001A5B3E" w:rsidR="0C5AABE1">
        <w:rPr>
          <w:rStyle w:val="normaltextrun"/>
          <w:rFonts w:ascii="Calibri" w:hAnsi="Calibri" w:cs="Calibri"/>
          <w:color w:val="000000"/>
          <w:shd w:val="clear" w:color="auto" w:fill="FFFFFF"/>
        </w:rPr>
        <w:t xml:space="preserve">environment</w:t>
      </w:r>
      <w:r w:rsidRPr="001A5B3E" w:rsidR="00456D05">
        <w:rPr>
          <w:rStyle w:val="normaltextrun"/>
          <w:rFonts w:ascii="Calibri" w:hAnsi="Calibri" w:cs="Calibri"/>
          <w:color w:val="000000"/>
          <w:shd w:val="clear" w:color="auto" w:fill="FFFFFF"/>
        </w:rPr>
        <w:t>)</w:t>
      </w:r>
      <w:r w:rsidRPr="001A5B3E" w:rsidR="78ED07EC">
        <w:rPr>
          <w:rStyle w:val="normaltextrun"/>
          <w:rFonts w:ascii="Calibri" w:hAnsi="Calibri" w:cs="Calibri"/>
          <w:color w:val="000000"/>
          <w:shd w:val="clear" w:color="auto" w:fill="FFFFFF"/>
        </w:rPr>
        <w:t xml:space="preserve"> </w:t>
      </w:r>
      <w:r w:rsidRPr="001A5B3E" w:rsidR="00456D05">
        <w:rPr>
          <w:rStyle w:val="normaltextrun"/>
          <w:rFonts w:ascii="Calibri" w:hAnsi="Calibri" w:cs="Calibri"/>
          <w:color w:val="000000"/>
          <w:shd w:val="clear" w:color="auto" w:fill="FFFFFF"/>
        </w:rPr>
        <w:lastRenderedPageBreak/>
        <w:t xml:space="preserve"> </w:t>
      </w:r>
    </w:p>
    <w:p w:rsidRPr="00E60837" w:rsidR="00E60837" w:rsidP="7B69F694" w:rsidRDefault="001A5B3E" w14:paraId="3292D715" w14:textId="4263A420">
      <w:pPr>
        <w:pStyle w:val="ListParagraph"/>
        <w:numPr>
          <w:ilvl w:val="1"/>
          <w:numId w:val="2"/>
        </w:numPr>
        <w:rPr>
          <w:rStyle w:val="eop"/>
          <w:rFonts w:ascii="Calibri" w:hAnsi="Calibri" w:cs="Calibri"/>
          <w:i w:val="1"/>
          <w:iCs w:val="1"/>
          <w:color w:val="000000"/>
          <w:shd w:val="clear" w:color="auto" w:fill="FFFFFF"/>
        </w:rPr>
      </w:pPr>
      <w:r w:rsidRPr="7B69F694" w:rsidR="001A5B3E">
        <w:rPr>
          <w:rStyle w:val="normaltextrun"/>
          <w:rFonts w:ascii="Calibri" w:hAnsi="Calibri" w:cs="Calibri"/>
          <w:i w:val="1"/>
          <w:iCs w:val="1"/>
          <w:color w:val="000000"/>
          <w:shd w:val="clear" w:color="auto" w:fill="FFFFFF"/>
        </w:rPr>
        <w:t xml:space="preserve">How does the </w:t>
      </w:r>
      <w:r w:rsidRPr="7B69F694" w:rsidR="00456D05">
        <w:rPr>
          <w:rStyle w:val="normaltextrun"/>
          <w:rFonts w:ascii="Calibri" w:hAnsi="Calibri" w:cs="Calibri"/>
          <w:i w:val="1"/>
          <w:iCs w:val="1"/>
          <w:color w:val="000000"/>
          <w:shd w:val="clear" w:color="auto" w:fill="FFFFFF"/>
        </w:rPr>
        <w:t>school/</w:t>
      </w:r>
      <w:r w:rsidRPr="7B69F694" w:rsidR="001A5B3E">
        <w:rPr>
          <w:rStyle w:val="normaltextrun"/>
          <w:rFonts w:ascii="Calibri" w:hAnsi="Calibri" w:cs="Calibri"/>
          <w:i w:val="1"/>
          <w:iCs w:val="1"/>
          <w:color w:val="000000"/>
          <w:shd w:val="clear" w:color="auto" w:fill="FFFFFF"/>
        </w:rPr>
        <w:t xml:space="preserve">department provide and </w:t>
      </w:r>
      <w:r w:rsidRPr="7B69F694" w:rsidR="00456D05">
        <w:rPr>
          <w:rStyle w:val="normaltextrun"/>
          <w:rFonts w:ascii="Calibri" w:hAnsi="Calibri" w:cs="Calibri"/>
          <w:i w:val="1"/>
          <w:iCs w:val="1"/>
          <w:color w:val="000000"/>
          <w:shd w:val="clear" w:color="auto" w:fill="FFFFFF"/>
        </w:rPr>
        <w:t>assure</w:t>
      </w:r>
      <w:r w:rsidRPr="7B69F694" w:rsidR="001A5B3E">
        <w:rPr>
          <w:rStyle w:val="normaltextrun"/>
          <w:rFonts w:ascii="Calibri" w:hAnsi="Calibri" w:cs="Calibri"/>
          <w:i w:val="1"/>
          <w:iCs w:val="1"/>
          <w:color w:val="000000"/>
          <w:shd w:val="clear" w:color="auto" w:fill="FFFFFF"/>
        </w:rPr>
        <w:t xml:space="preserve"> that their students are receiving the support and building relationships they need in terms of academic advising, engagement with instructors, information from administration, etc.? </w:t>
      </w:r>
      <w:r w:rsidRPr="7B69F694" w:rsidR="001A5B3E">
        <w:rPr>
          <w:rStyle w:val="eop"/>
          <w:rFonts w:ascii="Calibri" w:hAnsi="Calibri" w:cs="Calibri"/>
          <w:i w:val="1"/>
          <w:iCs w:val="1"/>
          <w:color w:val="000000"/>
          <w:shd w:val="clear" w:color="auto" w:fill="FFFFFF"/>
        </w:rPr>
        <w:t> </w:t>
      </w:r>
      <w:r w:rsidRPr="0003470E" w:rsidR="0003470E">
        <w:rPr>
          <w:rStyle w:val="eop"/>
          <w:rFonts w:ascii="Calibri" w:hAnsi="Calibri" w:cs="Calibri"/>
          <w:color w:val="000000"/>
          <w:shd w:val="clear" w:color="auto" w:fill="FFFFFF"/>
        </w:rPr>
        <w:t>(3-4) pages</w:t>
      </w:r>
    </w:p>
    <w:p w:rsidRPr="00FB1407" w:rsidR="00456D05" w:rsidP="0AAD88DD" w:rsidRDefault="00456D05" w14:paraId="2421B73E" w14:textId="78374809">
      <w:pPr>
        <w:pStyle w:val="ListParagraph"/>
        <w:numPr>
          <w:ilvl w:val="2"/>
          <w:numId w:val="2"/>
        </w:numPr>
        <w:rPr>
          <w:rStyle w:val="normaltextrun"/>
          <w:rFonts w:ascii="Calibri" w:hAnsi="Calibri" w:cs="Calibri"/>
          <w:i w:val="0"/>
          <w:iCs w:val="0"/>
          <w:color w:val="000000"/>
          <w:sz w:val="24"/>
          <w:szCs w:val="24"/>
          <w:shd w:val="clear" w:color="auto" w:fill="FFFFFF"/>
        </w:rPr>
      </w:pPr>
      <w:r w:rsidRPr="0AAD88DD" w:rsidR="467F01CA">
        <w:rPr>
          <w:rStyle w:val="normaltextrun"/>
          <w:i w:val="0"/>
          <w:iCs w:val="0"/>
          <w:color w:val="000000" w:themeColor="text1" w:themeTint="FF" w:themeShade="FF"/>
        </w:rPr>
        <w:t>Describe how the unit provides academic support (e.g., advising, instructional support, mentoring, etc.) for students using specific examples. </w:t>
      </w:r>
      <w:r w:rsidRPr="0AAD88DD" w:rsidR="00456D05">
        <w:rPr>
          <w:rStyle w:val="eop"/>
          <w:i w:val="0"/>
          <w:iCs w:val="0"/>
          <w:color w:val="000000"/>
          <w:shd w:val="clear" w:color="auto" w:fill="FFFFFF"/>
        </w:rPr>
        <w:t xml:space="preserve"> </w:t>
      </w:r>
    </w:p>
    <w:p w:rsidRPr="00FB1407" w:rsidR="00456D05" w:rsidP="0AAD88DD" w:rsidRDefault="00456D05" w14:textId="56B2D9B3" w14:paraId="1DEDBA29">
      <w:pPr>
        <w:pStyle w:val="ListParagraph"/>
        <w:numPr>
          <w:ilvl w:val="2"/>
          <w:numId w:val="2"/>
        </w:numPr>
        <w:rPr>
          <w:rStyle w:val="normaltextrun"/>
          <w:rFonts w:ascii="Calibri" w:hAnsi="Calibri" w:cs="Calibri"/>
          <w:i w:val="0"/>
          <w:iCs w:val="0"/>
          <w:color w:val="000000"/>
          <w:sz w:val="24"/>
          <w:szCs w:val="24"/>
          <w:shd w:val="clear" w:color="auto" w:fill="FFFFFF"/>
        </w:rPr>
      </w:pPr>
      <w:r w:rsidRPr="0AAD88DD" w:rsidR="00FB1407">
        <w:rPr>
          <w:rStyle w:val="normaltextrun"/>
          <w:i w:val="0"/>
          <w:iCs w:val="0"/>
          <w:color w:val="000000"/>
          <w:shd w:val="clear" w:color="auto" w:fill="FFFFFF"/>
        </w:rPr>
        <w:t xml:space="preserve">Describe how the unit </w:t>
      </w:r>
      <w:r w:rsidRPr="0AAD88DD" w:rsidR="00FB1407">
        <w:rPr>
          <w:rStyle w:val="normaltextrun"/>
          <w:i w:val="0"/>
          <w:iCs w:val="0"/>
          <w:color w:val="000000"/>
          <w:shd w:val="clear" w:color="auto" w:fill="FFFFFF"/>
        </w:rPr>
        <w:t xml:space="preserve">engages students in the field or discipline (e.g., practicums, </w:t>
      </w:r>
      <w:r w:rsidRPr="0AAD88DD" w:rsidR="00FB1407">
        <w:rPr>
          <w:rStyle w:val="normaltextrun"/>
          <w:i w:val="0"/>
          <w:iCs w:val="0"/>
          <w:color w:val="000000"/>
          <w:shd w:val="clear" w:color="auto" w:fill="FFFFFF"/>
        </w:rPr>
        <w:t xml:space="preserve">research, </w:t>
      </w:r>
      <w:r w:rsidRPr="0AAD88DD" w:rsidR="00FB1407">
        <w:rPr>
          <w:rStyle w:val="normaltextrun"/>
          <w:i w:val="0"/>
          <w:iCs w:val="0"/>
          <w:color w:val="000000"/>
          <w:shd w:val="clear" w:color="auto" w:fill="FFFFFF"/>
        </w:rPr>
        <w:t xml:space="preserve">internships, community engagement, career planning, etc.) </w:t>
      </w:r>
      <w:r w:rsidRPr="0AAD88DD" w:rsidR="00FB1407">
        <w:rPr>
          <w:rStyle w:val="normaltextrun"/>
          <w:i w:val="0"/>
          <w:iCs w:val="0"/>
          <w:color w:val="000000"/>
          <w:shd w:val="clear" w:color="auto" w:fill="FFFFFF"/>
        </w:rPr>
        <w:t>using specific examples</w:t>
      </w:r>
      <w:r w:rsidRPr="0AAD88DD" w:rsidR="00FB1407">
        <w:rPr>
          <w:rStyle w:val="eop"/>
          <w:i w:val="0"/>
          <w:iCs w:val="0"/>
          <w:color w:val="000000"/>
          <w:shd w:val="clear" w:color="auto" w:fill="FFFFFF"/>
        </w:rPr>
        <w:t>.</w:t>
      </w:r>
    </w:p>
    <w:p w:rsidRPr="00456D05" w:rsidR="00E60837" w:rsidP="0AAD88DD" w:rsidRDefault="00E60837" w14:paraId="4AC85E48" w14:textId="265687DD">
      <w:pPr>
        <w:pStyle w:val="ListParagraph"/>
        <w:numPr>
          <w:ilvl w:val="2"/>
          <w:numId w:val="2"/>
        </w:numPr>
        <w:rPr>
          <w:rStyle w:val="eop"/>
          <w:rFonts w:ascii="Calibri" w:hAnsi="Calibri" w:cs="Calibri"/>
          <w:i w:val="0"/>
          <w:iCs w:val="0"/>
          <w:color w:val="000000"/>
          <w:shd w:val="clear" w:color="auto" w:fill="FFFFFF"/>
        </w:rPr>
      </w:pPr>
      <w:r w:rsidRPr="0AAD88DD" w:rsidR="00E60837">
        <w:rPr>
          <w:rStyle w:val="normaltextrun"/>
          <w:i w:val="0"/>
          <w:iCs w:val="0"/>
          <w:color w:val="000000"/>
          <w:shd w:val="clear" w:color="auto" w:fill="FFFFFF"/>
        </w:rPr>
        <w:t xml:space="preserve">Describe how the unit engages students in </w:t>
      </w:r>
      <w:r w:rsidRPr="0AAD88DD" w:rsidR="00836FE1">
        <w:rPr>
          <w:rStyle w:val="normaltextrun"/>
          <w:i w:val="0"/>
          <w:iCs w:val="0"/>
          <w:color w:val="000000"/>
          <w:shd w:val="clear" w:color="auto" w:fill="FFFFFF"/>
        </w:rPr>
        <w:t>co-curricular or extracurricular activities</w:t>
      </w:r>
      <w:r w:rsidRPr="0AAD88DD" w:rsidR="00E60837">
        <w:rPr>
          <w:rStyle w:val="normaltextrun"/>
          <w:i w:val="0"/>
          <w:iCs w:val="0"/>
          <w:color w:val="000000"/>
          <w:shd w:val="clear" w:color="auto" w:fill="FFFFFF"/>
        </w:rPr>
        <w:t xml:space="preserve"> </w:t>
      </w:r>
      <w:r w:rsidRPr="0AAD88DD" w:rsidR="6615DD8E">
        <w:rPr>
          <w:rStyle w:val="normaltextrun"/>
          <w:i w:val="0"/>
          <w:iCs w:val="0"/>
          <w:color w:val="000000"/>
          <w:shd w:val="clear" w:color="auto" w:fill="FFFFFF"/>
        </w:rPr>
        <w:t>(e.g.</w:t>
      </w:r>
      <w:r w:rsidRPr="0AAD88DD" w:rsidR="00E60837">
        <w:rPr>
          <w:rStyle w:val="normaltextrun"/>
          <w:i w:val="0"/>
          <w:iCs w:val="0"/>
          <w:color w:val="000000"/>
          <w:shd w:val="clear" w:color="auto" w:fill="FFFFFF"/>
        </w:rPr>
        <w:t xml:space="preserve">, student organizations, student events, </w:t>
      </w:r>
      <w:r w:rsidRPr="0AAD88DD" w:rsidR="00D94B62">
        <w:rPr>
          <w:rStyle w:val="normaltextrun"/>
          <w:i w:val="0"/>
          <w:iCs w:val="0"/>
          <w:color w:val="000000"/>
          <w:shd w:val="clear" w:color="auto" w:fill="FFFFFF"/>
        </w:rPr>
        <w:t>diversity</w:t>
      </w:r>
      <w:r w:rsidRPr="0AAD88DD" w:rsidR="00456D05">
        <w:rPr>
          <w:rStyle w:val="normaltextrun"/>
          <w:i w:val="0"/>
          <w:iCs w:val="0"/>
          <w:color w:val="000000"/>
          <w:shd w:val="clear" w:color="auto" w:fill="FFFFFF"/>
        </w:rPr>
        <w:t>,</w:t>
      </w:r>
      <w:r w:rsidRPr="0AAD88DD" w:rsidR="00D94B62">
        <w:rPr>
          <w:rStyle w:val="normaltextrun"/>
          <w:i w:val="0"/>
          <w:iCs w:val="0"/>
          <w:color w:val="000000"/>
          <w:shd w:val="clear" w:color="auto" w:fill="FFFFFF"/>
        </w:rPr>
        <w:t xml:space="preserve"> equity, and inclusion </w:t>
      </w:r>
      <w:r w:rsidRPr="0AAD88DD" w:rsidR="19C11083">
        <w:rPr>
          <w:rStyle w:val="normaltextrun"/>
          <w:i w:val="0"/>
          <w:iCs w:val="0"/>
          <w:color w:val="000000"/>
          <w:shd w:val="clear" w:color="auto" w:fill="FFFFFF"/>
        </w:rPr>
        <w:t>activities, etc.</w:t>
      </w:r>
      <w:r w:rsidRPr="0AAD88DD" w:rsidR="00D94B62">
        <w:rPr>
          <w:rStyle w:val="normaltextrun"/>
          <w:i w:val="0"/>
          <w:iCs w:val="0"/>
          <w:color w:val="000000"/>
          <w:shd w:val="clear" w:color="auto" w:fill="FFFFFF"/>
        </w:rPr>
        <w:t>)</w:t>
      </w:r>
      <w:r w:rsidRPr="0AAD88DD" w:rsidR="00D94B62">
        <w:rPr>
          <w:rStyle w:val="normaltextrun"/>
          <w:i w:val="0"/>
          <w:iCs w:val="0"/>
          <w:color w:val="000000"/>
          <w:shd w:val="clear" w:color="auto" w:fill="FFFFFF"/>
        </w:rPr>
        <w:t xml:space="preserve"> </w:t>
      </w:r>
      <w:r w:rsidRPr="0AAD88DD" w:rsidR="00D94B62">
        <w:rPr>
          <w:rStyle w:val="normaltextrun"/>
          <w:i w:val="0"/>
          <w:iCs w:val="0"/>
          <w:color w:val="000000"/>
          <w:shd w:val="clear" w:color="auto" w:fill="FFFFFF"/>
        </w:rPr>
        <w:t>using specific examples</w:t>
      </w:r>
      <w:r w:rsidRPr="0AAD88DD" w:rsidR="00AD248E">
        <w:rPr>
          <w:rStyle w:val="normaltextrun"/>
          <w:i w:val="0"/>
          <w:iCs w:val="0"/>
          <w:color w:val="000000"/>
          <w:shd w:val="clear" w:color="auto" w:fill="FFFFFF"/>
        </w:rPr>
        <w:t>.</w:t>
      </w:r>
      <w:r w:rsidRPr="0AAD88DD" w:rsidR="00D94B62">
        <w:rPr>
          <w:rStyle w:val="eop"/>
          <w:i w:val="0"/>
          <w:iCs w:val="0"/>
          <w:color w:val="000000"/>
          <w:shd w:val="clear" w:color="auto" w:fill="FFFFFF"/>
        </w:rPr>
        <w:t> </w:t>
      </w:r>
    </w:p>
    <w:p w:rsidRPr="00D94B62" w:rsidR="00456D05" w:rsidP="0AAD88DD" w:rsidRDefault="0003470E" w14:paraId="7E44816E" w14:textId="662631DF">
      <w:pPr>
        <w:pStyle w:val="ListParagraph"/>
        <w:numPr>
          <w:ilvl w:val="2"/>
          <w:numId w:val="2"/>
        </w:numPr>
        <w:rPr>
          <w:rStyle w:val="eop"/>
          <w:rFonts w:ascii="Calibri" w:hAnsi="Calibri" w:cs="Calibri"/>
          <w:i w:val="0"/>
          <w:iCs w:val="0"/>
          <w:color w:val="000000"/>
          <w:shd w:val="clear" w:color="auto" w:fill="FFFFFF"/>
        </w:rPr>
      </w:pPr>
      <w:r w:rsidRPr="0AAD88DD" w:rsidR="0003470E">
        <w:rPr>
          <w:rStyle w:val="eop"/>
          <w:i w:val="0"/>
          <w:iCs w:val="0"/>
          <w:color w:val="000000"/>
          <w:shd w:val="clear" w:color="auto" w:fill="FFFFFF"/>
        </w:rPr>
        <w:t xml:space="preserve">Reflect on the school/departments’ support of and engagement with </w:t>
      </w:r>
      <w:r w:rsidRPr="0AAD88DD" w:rsidR="1542477E">
        <w:rPr>
          <w:rStyle w:val="eop"/>
          <w:i w:val="0"/>
          <w:iCs w:val="0"/>
          <w:color w:val="000000"/>
          <w:shd w:val="clear" w:color="auto" w:fill="FFFFFF"/>
        </w:rPr>
        <w:t>students and</w:t>
      </w:r>
      <w:r w:rsidRPr="0AAD88DD" w:rsidR="0003470E">
        <w:rPr>
          <w:rStyle w:val="eop"/>
          <w:i w:val="0"/>
          <w:iCs w:val="0"/>
          <w:color w:val="000000"/>
          <w:shd w:val="clear" w:color="auto" w:fill="FFFFFF"/>
        </w:rPr>
        <w:t xml:space="preserve"> </w:t>
      </w:r>
      <w:r w:rsidRPr="0AAD88DD" w:rsidR="00FB1407">
        <w:rPr>
          <w:rStyle w:val="eop"/>
          <w:i w:val="0"/>
          <w:iCs w:val="0"/>
          <w:color w:val="000000"/>
          <w:shd w:val="clear" w:color="auto" w:fill="FFFFFF"/>
        </w:rPr>
        <w:t>describe</w:t>
      </w:r>
      <w:r w:rsidRPr="0AAD88DD" w:rsidR="00456D05">
        <w:rPr>
          <w:rStyle w:val="eop"/>
          <w:i w:val="0"/>
          <w:iCs w:val="0"/>
          <w:color w:val="000000"/>
          <w:shd w:val="clear" w:color="auto" w:fill="FFFFFF"/>
        </w:rPr>
        <w:t xml:space="preserve"> changes or improvements </w:t>
      </w:r>
      <w:r w:rsidRPr="0AAD88DD" w:rsidR="00FB1407">
        <w:rPr>
          <w:rStyle w:val="eop"/>
          <w:i w:val="0"/>
          <w:iCs w:val="0"/>
          <w:color w:val="000000"/>
          <w:shd w:val="clear" w:color="auto" w:fill="FFFFFF"/>
        </w:rPr>
        <w:t xml:space="preserve">that </w:t>
      </w:r>
      <w:r w:rsidRPr="0AAD88DD" w:rsidR="00456D05">
        <w:rPr>
          <w:rStyle w:val="eop"/>
          <w:i w:val="0"/>
          <w:iCs w:val="0"/>
          <w:color w:val="000000"/>
          <w:shd w:val="clear" w:color="auto" w:fill="FFFFFF"/>
        </w:rPr>
        <w:t>need to be made</w:t>
      </w:r>
      <w:r w:rsidRPr="0AAD88DD" w:rsidR="0003470E">
        <w:rPr>
          <w:rStyle w:val="eop"/>
          <w:i w:val="0"/>
          <w:iCs w:val="0"/>
          <w:color w:val="000000"/>
          <w:shd w:val="clear" w:color="auto" w:fill="FFFFFF"/>
        </w:rPr>
        <w:t xml:space="preserve"> to</w:t>
      </w:r>
      <w:r w:rsidRPr="0AAD88DD" w:rsidR="0A33D090">
        <w:rPr>
          <w:rStyle w:val="eop"/>
          <w:i w:val="0"/>
          <w:iCs w:val="0"/>
          <w:color w:val="000000"/>
          <w:shd w:val="clear" w:color="auto" w:fill="FFFFFF"/>
        </w:rPr>
        <w:t xml:space="preserve"> </w:t>
      </w:r>
      <w:r w:rsidRPr="0AAD88DD" w:rsidR="0003470E">
        <w:rPr>
          <w:rStyle w:val="eop"/>
          <w:i w:val="0"/>
          <w:iCs w:val="0"/>
          <w:color w:val="000000"/>
          <w:shd w:val="clear" w:color="auto" w:fill="FFFFFF"/>
        </w:rPr>
        <w:t xml:space="preserve">support students.</w:t>
      </w:r>
    </w:p>
    <w:p w:rsidRPr="00A72BE9" w:rsidR="00E75B5B" w:rsidP="00E75B5B" w:rsidRDefault="00E75B5B" w14:paraId="1C288465" w14:textId="77777777">
      <w:pPr>
        <w:pStyle w:val="ListParagraph"/>
        <w:ind w:left="2160"/>
        <w:rPr>
          <w:rStyle w:val="eop"/>
          <w:rFonts w:ascii="Calibri" w:hAnsi="Calibri" w:cs="Calibri"/>
          <w:i/>
          <w:iCs/>
          <w:color w:val="000000"/>
          <w:shd w:val="clear" w:color="auto" w:fill="FFFFFF"/>
        </w:rPr>
      </w:pPr>
    </w:p>
    <w:p w:rsidRPr="00E75B5B" w:rsidR="00A72BE9" w:rsidP="00A72BE9" w:rsidRDefault="000C1466" w14:paraId="31A29279" w14:textId="535A6FE7">
      <w:pPr>
        <w:pStyle w:val="ListParagraph"/>
        <w:numPr>
          <w:ilvl w:val="0"/>
          <w:numId w:val="2"/>
        </w:numPr>
        <w:rPr>
          <w:rFonts w:ascii="Calibri" w:hAnsi="Calibri" w:cs="Calibri"/>
          <w:color w:val="000000"/>
          <w:shd w:val="clear" w:color="auto" w:fill="FFFFFF"/>
        </w:rPr>
      </w:pPr>
      <w:r w:rsidRPr="00E75B5B" w:rsidR="000C1466">
        <w:rPr>
          <w:rFonts w:ascii="Calibri" w:hAnsi="Calibri" w:cs="Calibri"/>
          <w:b w:val="1"/>
          <w:bCs w:val="1"/>
          <w:color w:val="000000"/>
          <w:shd w:val="clear" w:color="auto" w:fill="FFFFFF"/>
        </w:rPr>
        <w:t xml:space="preserve">Strategic Issues and </w:t>
      </w:r>
      <w:r w:rsidRPr="00E75B5B" w:rsidR="7CD9EA18">
        <w:rPr>
          <w:rFonts w:ascii="Calibri" w:hAnsi="Calibri" w:cs="Calibri"/>
          <w:b w:val="1"/>
          <w:bCs w:val="1"/>
          <w:color w:val="000000"/>
          <w:shd w:val="clear" w:color="auto" w:fill="FFFFFF"/>
        </w:rPr>
        <w:t xml:space="preserve">Resources </w:t>
      </w:r>
      <w:r w:rsidR="00FB1407">
        <w:rPr>
          <w:color w:val="000000"/>
          <w:shd w:val="clear" w:color="auto" w:fill="FFFFFF"/>
        </w:rPr>
        <w:t xml:space="preserve">Use each </w:t>
      </w:r>
      <w:r w:rsidRPr="00A544C7" w:rsidR="00FB1407">
        <w:rPr>
          <w:color w:val="000000"/>
          <w:shd w:val="clear" w:color="auto" w:fill="FFFFFF"/>
        </w:rPr>
        <w:t xml:space="preserve">LOU </w:t>
      </w:r>
      <w:r w:rsidRPr="007E5306" w:rsidR="00FB1407">
        <w:rPr>
          <w:color w:val="000000" w:themeColor="text1"/>
          <w:shd w:val="clear" w:color="auto" w:fill="FFFFFF"/>
        </w:rPr>
        <w:t>question</w:t>
      </w:r>
      <w:r w:rsidR="00FB1407">
        <w:rPr>
          <w:color w:val="000000" w:themeColor="text1"/>
          <w:shd w:val="clear" w:color="auto" w:fill="FFFFFF"/>
        </w:rPr>
        <w:t xml:space="preserve"> as a sub-heading.</w:t>
      </w:r>
      <w:r w:rsidRPr="007E5306" w:rsidR="00FB1407">
        <w:rPr>
          <w:color w:val="000000" w:themeColor="text1"/>
          <w:shd w:val="clear" w:color="auto" w:fill="FFFFFF"/>
        </w:rPr>
        <w:t xml:space="preserve"> </w:t>
      </w:r>
      <w:r w:rsidR="00FB1407">
        <w:rPr>
          <w:color w:val="000000" w:themeColor="text1"/>
          <w:shd w:val="clear" w:color="auto" w:fill="FFFFFF"/>
        </w:rPr>
        <w:t xml:space="preserve">Be sure to </w:t>
      </w:r>
      <w:r w:rsidR="00FB1407">
        <w:rPr>
          <w:color w:val="000000"/>
          <w:shd w:val="clear" w:color="auto" w:fill="FFFFFF"/>
        </w:rPr>
        <w:t xml:space="preserve">provide your data and response </w:t>
      </w:r>
      <w:r w:rsidR="2F6BEEC1">
        <w:rPr>
          <w:color w:val="000000"/>
          <w:shd w:val="clear" w:color="auto" w:fill="FFFFFF"/>
        </w:rPr>
        <w:t xml:space="preserve">to</w:t>
      </w:r>
      <w:r w:rsidR="00FB1407">
        <w:rPr>
          <w:color w:val="000000"/>
          <w:shd w:val="clear" w:color="auto" w:fill="FFFFFF"/>
        </w:rPr>
        <w:t xml:space="preserve"> each question</w:t>
      </w:r>
      <w:r w:rsidR="00FB1407">
        <w:rPr>
          <w:color w:val="000000"/>
          <w:shd w:val="clear" w:color="auto" w:fill="FFFFFF"/>
        </w:rPr>
        <w:t xml:space="preserve">.  </w:t>
      </w:r>
    </w:p>
    <w:p w:rsidRPr="005514B0" w:rsidR="00E75B5B" w:rsidP="00E75B5B" w:rsidRDefault="00E75B5B" w14:paraId="35ED4B9E" w14:textId="155EA4C6">
      <w:pPr>
        <w:pStyle w:val="ListParagraph"/>
        <w:numPr>
          <w:ilvl w:val="1"/>
          <w:numId w:val="2"/>
        </w:numPr>
        <w:rPr>
          <w:rStyle w:val="eop"/>
          <w:rFonts w:ascii="Calibri" w:hAnsi="Calibri" w:cs="Calibri"/>
          <w:i/>
          <w:iCs/>
          <w:color w:val="000000"/>
          <w:shd w:val="clear" w:color="auto" w:fill="FFFFFF"/>
        </w:rPr>
      </w:pPr>
      <w:r w:rsidRPr="0AAD88DD" w:rsidR="00E75B5B">
        <w:rPr>
          <w:rStyle w:val="normaltextrun"/>
          <w:rFonts w:ascii="Calibri" w:hAnsi="Calibri" w:cs="Calibri"/>
          <w:i w:val="1"/>
          <w:iCs w:val="1"/>
          <w:color w:val="000000"/>
          <w:shd w:val="clear" w:color="auto" w:fill="FFFFFF"/>
        </w:rPr>
        <w:t>How does the department and its faculty support Loyola’s mission, vision, and promise of becoming a more diverse and inclusive environment in which to learn, teach, research</w:t>
      </w:r>
      <w:r w:rsidRPr="0AAD88DD" w:rsidR="0003470E">
        <w:rPr>
          <w:rStyle w:val="normaltextrun"/>
          <w:rFonts w:ascii="Calibri" w:hAnsi="Calibri" w:cs="Calibri"/>
          <w:i w:val="1"/>
          <w:iCs w:val="1"/>
          <w:color w:val="000000"/>
          <w:shd w:val="clear" w:color="auto" w:fill="FFFFFF"/>
        </w:rPr>
        <w:t>,</w:t>
      </w:r>
      <w:r w:rsidRPr="0AAD88DD" w:rsidR="00E75B5B">
        <w:rPr>
          <w:rStyle w:val="normaltextrun"/>
          <w:rFonts w:ascii="Calibri" w:hAnsi="Calibri" w:cs="Calibri"/>
          <w:i w:val="1"/>
          <w:iCs w:val="1"/>
          <w:color w:val="000000"/>
          <w:shd w:val="clear" w:color="auto" w:fill="FFFFFF"/>
        </w:rPr>
        <w:t xml:space="preserve"> and serve? </w:t>
      </w:r>
      <w:r w:rsidRPr="0AAD88DD" w:rsidR="00E75B5B">
        <w:rPr>
          <w:rStyle w:val="eop"/>
          <w:rFonts w:ascii="Calibri" w:hAnsi="Calibri" w:cs="Calibri"/>
          <w:i w:val="1"/>
          <w:iCs w:val="1"/>
          <w:color w:val="000000"/>
          <w:shd w:val="clear" w:color="auto" w:fill="FFFFFF"/>
        </w:rPr>
        <w:t> </w:t>
      </w:r>
      <w:r w:rsidRPr="0003470E" w:rsidR="0003470E">
        <w:rPr>
          <w:rStyle w:val="eop"/>
          <w:rFonts w:ascii="Calibri" w:hAnsi="Calibri" w:cs="Calibri"/>
          <w:color w:val="000000"/>
          <w:shd w:val="clear" w:color="auto" w:fill="FFFFFF"/>
        </w:rPr>
        <w:t>(2-3 pages)</w:t>
      </w:r>
    </w:p>
    <w:p w:rsidR="7770A500" w:rsidP="0AAD88DD" w:rsidRDefault="7770A500" w14:paraId="44328FD0" w14:textId="25D17E36">
      <w:pPr>
        <w:pStyle w:val="ListParagraph"/>
        <w:numPr>
          <w:ilvl w:val="0"/>
          <w:numId w:val="18"/>
        </w:numPr>
        <w:ind w:left="2160"/>
        <w:rPr>
          <w:rStyle w:val="eop"/>
          <w:rFonts w:ascii="Calibri" w:hAnsi="Calibri" w:cs="Calibri"/>
          <w:color w:val="auto"/>
          <w:sz w:val="24"/>
          <w:szCs w:val="24"/>
        </w:rPr>
      </w:pPr>
      <w:r w:rsidRPr="523FB324" w:rsidR="38D6C0A9">
        <w:rPr>
          <w:rStyle w:val="eop"/>
          <w:rFonts w:ascii="Calibri" w:hAnsi="Calibri" w:cs="Calibri"/>
          <w:color w:val="auto"/>
        </w:rPr>
        <w:t xml:space="preserve">Provide </w:t>
      </w:r>
      <w:r w:rsidRPr="523FB324" w:rsidR="02E6B607">
        <w:rPr>
          <w:rStyle w:val="eop"/>
          <w:rFonts w:ascii="Calibri" w:hAnsi="Calibri" w:cs="Calibri"/>
          <w:color w:val="auto"/>
        </w:rPr>
        <w:t>a</w:t>
      </w:r>
      <w:r w:rsidRPr="523FB324" w:rsidR="48B576EE">
        <w:rPr>
          <w:rStyle w:val="eop"/>
          <w:rFonts w:ascii="Calibri" w:hAnsi="Calibri" w:cs="Calibri"/>
          <w:color w:val="auto"/>
        </w:rPr>
        <w:t xml:space="preserve"> </w:t>
      </w:r>
      <w:r w:rsidRPr="523FB324" w:rsidR="02E6B607">
        <w:rPr>
          <w:rStyle w:val="eop"/>
          <w:rFonts w:ascii="Calibri" w:hAnsi="Calibri" w:cs="Calibri"/>
          <w:color w:val="auto"/>
        </w:rPr>
        <w:t>summar</w:t>
      </w:r>
      <w:r w:rsidRPr="523FB324" w:rsidR="02E6B607">
        <w:rPr>
          <w:rStyle w:val="eop"/>
          <w:rFonts w:ascii="Calibri" w:hAnsi="Calibri" w:cs="Calibri"/>
          <w:color w:val="auto"/>
        </w:rPr>
        <w:t>y</w:t>
      </w:r>
      <w:r w:rsidRPr="523FB324" w:rsidR="38D6C0A9">
        <w:rPr>
          <w:rStyle w:val="eop"/>
          <w:rFonts w:ascii="Calibri" w:hAnsi="Calibri" w:cs="Calibri"/>
          <w:color w:val="auto"/>
        </w:rPr>
        <w:t xml:space="preserve"> and analysis of OIRA and </w:t>
      </w:r>
      <w:r w:rsidRPr="523FB324" w:rsidR="4E3D52A7">
        <w:rPr>
          <w:rStyle w:val="eop"/>
          <w:rFonts w:ascii="Calibri" w:hAnsi="Calibri" w:cs="Calibri"/>
          <w:color w:val="auto"/>
        </w:rPr>
        <w:t>u</w:t>
      </w:r>
      <w:r w:rsidRPr="523FB324" w:rsidR="3EF2566A">
        <w:rPr>
          <w:rStyle w:val="eop"/>
          <w:rFonts w:ascii="Calibri" w:hAnsi="Calibri" w:cs="Calibri"/>
          <w:color w:val="auto"/>
        </w:rPr>
        <w:t>nit</w:t>
      </w:r>
      <w:r w:rsidRPr="523FB324" w:rsidR="38D6C0A9">
        <w:rPr>
          <w:rStyle w:val="eop"/>
          <w:rFonts w:ascii="Calibri" w:hAnsi="Calibri" w:cs="Calibri"/>
          <w:color w:val="auto"/>
        </w:rPr>
        <w:t xml:space="preserve"> </w:t>
      </w:r>
      <w:r w:rsidRPr="523FB324" w:rsidR="2341A4CD">
        <w:rPr>
          <w:rStyle w:val="eop"/>
          <w:rFonts w:ascii="Calibri" w:hAnsi="Calibri" w:cs="Calibri"/>
          <w:color w:val="auto"/>
        </w:rPr>
        <w:t>l</w:t>
      </w:r>
      <w:r w:rsidRPr="523FB324" w:rsidR="38D6C0A9">
        <w:rPr>
          <w:rStyle w:val="eop"/>
          <w:rFonts w:ascii="Calibri" w:hAnsi="Calibri" w:cs="Calibri"/>
          <w:color w:val="auto"/>
        </w:rPr>
        <w:t>evel</w:t>
      </w:r>
      <w:r w:rsidRPr="523FB324" w:rsidR="38D6C0A9">
        <w:rPr>
          <w:rStyle w:val="eop"/>
          <w:rFonts w:ascii="Calibri" w:hAnsi="Calibri" w:cs="Calibri"/>
          <w:color w:val="auto"/>
        </w:rPr>
        <w:t xml:space="preserve"> </w:t>
      </w:r>
      <w:r w:rsidRPr="523FB324" w:rsidR="38D6C0A9">
        <w:rPr>
          <w:rStyle w:val="eop"/>
          <w:rFonts w:ascii="Calibri" w:hAnsi="Calibri" w:cs="Calibri"/>
          <w:color w:val="auto"/>
        </w:rPr>
        <w:t>dat</w:t>
      </w:r>
      <w:r w:rsidRPr="523FB324" w:rsidR="38D6C0A9">
        <w:rPr>
          <w:rStyle w:val="eop"/>
          <w:rFonts w:ascii="Calibri" w:hAnsi="Calibri" w:cs="Calibri"/>
          <w:color w:val="auto"/>
        </w:rPr>
        <w:t>a</w:t>
      </w:r>
      <w:r w:rsidRPr="523FB324" w:rsidR="38D6C0A9">
        <w:rPr>
          <w:rStyle w:val="eop"/>
          <w:rFonts w:ascii="Calibri" w:hAnsi="Calibri" w:cs="Calibri"/>
          <w:color w:val="auto"/>
        </w:rPr>
        <w:t xml:space="preserve"> </w:t>
      </w:r>
      <w:r w:rsidRPr="523FB324" w:rsidR="7236740C">
        <w:rPr>
          <w:rStyle w:val="eop"/>
          <w:rFonts w:ascii="Calibri" w:hAnsi="Calibri" w:cs="Calibri"/>
          <w:color w:val="auto"/>
        </w:rPr>
        <w:t xml:space="preserve">on </w:t>
      </w:r>
      <w:r w:rsidRPr="523FB324" w:rsidR="38D6C0A9">
        <w:rPr>
          <w:rStyle w:val="eop"/>
          <w:rFonts w:ascii="Calibri" w:hAnsi="Calibri" w:cs="Calibri"/>
          <w:color w:val="auto"/>
        </w:rPr>
        <w:t>how the unit is meeting Loyola’s mission and vision of becoming a more diverse and inclusive environment.</w:t>
      </w:r>
      <w:r w:rsidRPr="523FB324" w:rsidR="38D6C0A9">
        <w:rPr>
          <w:rStyle w:val="eop"/>
          <w:rFonts w:ascii="Calibri" w:hAnsi="Calibri" w:cs="Calibri"/>
          <w:color w:val="auto"/>
        </w:rPr>
        <w:t xml:space="preserve"> </w:t>
      </w:r>
    </w:p>
    <w:p w:rsidR="008FB619" w:rsidP="0AAD88DD" w:rsidRDefault="008FB619" w14:paraId="614FE571" w14:textId="4EFCDEAB">
      <w:pPr>
        <w:pStyle w:val="ListParagraph"/>
        <w:numPr>
          <w:ilvl w:val="3"/>
          <w:numId w:val="2"/>
        </w:numPr>
        <w:rPr>
          <w:rStyle w:val="eop"/>
          <w:rFonts w:ascii="Calibri" w:hAnsi="Calibri" w:cs="Calibri"/>
          <w:color w:val="auto"/>
          <w:sz w:val="24"/>
          <w:szCs w:val="24"/>
        </w:rPr>
      </w:pPr>
      <w:r w:rsidRPr="0AAD88DD" w:rsidR="008FB619">
        <w:rPr>
          <w:rStyle w:val="eop"/>
          <w:rFonts w:ascii="Calibri" w:hAnsi="Calibri" w:cs="Calibri"/>
          <w:color w:val="auto"/>
        </w:rPr>
        <w:t>In an appendix, present OIRA program data on the diversity of students in programs (i.e., enrollment and degrees conferred) for the past five years.</w:t>
      </w:r>
    </w:p>
    <w:p w:rsidR="2E81E6C0" w:rsidP="0AAD88DD" w:rsidRDefault="2E81E6C0" w14:paraId="03FD46A8" w14:textId="697DBD46">
      <w:pPr>
        <w:pStyle w:val="ListParagraph"/>
        <w:numPr>
          <w:ilvl w:val="3"/>
          <w:numId w:val="2"/>
        </w:numPr>
        <w:rPr>
          <w:rStyle w:val="eop"/>
          <w:rFonts w:ascii="Calibri" w:hAnsi="Calibri" w:cs="Calibri"/>
          <w:color w:val="000000" w:themeColor="text1" w:themeTint="FF" w:themeShade="FF"/>
          <w:sz w:val="24"/>
          <w:szCs w:val="24"/>
        </w:rPr>
      </w:pPr>
      <w:r w:rsidRPr="0AAD88DD" w:rsidR="2E81E6C0">
        <w:rPr>
          <w:rStyle w:val="eop"/>
          <w:rFonts w:ascii="Calibri" w:hAnsi="Calibri" w:cs="Calibri"/>
          <w:color w:val="000000" w:themeColor="text1" w:themeTint="FF" w:themeShade="FF"/>
        </w:rPr>
        <w:t xml:space="preserve">In an </w:t>
      </w:r>
      <w:r w:rsidRPr="0AAD88DD" w:rsidR="0EECAC72">
        <w:rPr>
          <w:rStyle w:val="eop"/>
          <w:rFonts w:ascii="Calibri" w:hAnsi="Calibri" w:cs="Calibri"/>
          <w:color w:val="000000" w:themeColor="text1" w:themeTint="FF" w:themeShade="FF"/>
        </w:rPr>
        <w:t>appendix,</w:t>
      </w:r>
      <w:r w:rsidRPr="0AAD88DD" w:rsidR="2E81E6C0">
        <w:rPr>
          <w:rStyle w:val="eop"/>
          <w:rFonts w:ascii="Calibri" w:hAnsi="Calibri" w:cs="Calibri"/>
          <w:color w:val="000000" w:themeColor="text1" w:themeTint="FF" w:themeShade="FF"/>
        </w:rPr>
        <w:t xml:space="preserve"> present any unit-level data related to policies and practices within the school/department to engage with diverse students.</w:t>
      </w:r>
    </w:p>
    <w:p w:rsidR="0AAD88DD" w:rsidP="0AAD88DD" w:rsidRDefault="0AAD88DD" w14:paraId="70FACC8D" w14:textId="08B66B2C">
      <w:pPr>
        <w:pStyle w:val="ListParagraph"/>
        <w:ind w:left="2880"/>
        <w:rPr>
          <w:rStyle w:val="eop"/>
          <w:rFonts w:ascii="Calibri" w:hAnsi="Calibri" w:cs="Calibri"/>
          <w:color w:val="FF0000"/>
        </w:rPr>
      </w:pPr>
    </w:p>
    <w:p w:rsidR="0024475C" w:rsidP="005514B0" w:rsidRDefault="0003470E" w14:paraId="3792C2DA" w14:textId="3F230720">
      <w:pPr>
        <w:pStyle w:val="ListParagraph"/>
        <w:numPr>
          <w:ilvl w:val="2"/>
          <w:numId w:val="2"/>
        </w:numPr>
        <w:rPr>
          <w:rFonts w:ascii="Calibri" w:hAnsi="Calibri" w:cs="Calibri"/>
          <w:color w:val="000000"/>
          <w:shd w:val="clear" w:color="auto" w:fill="FFFFFF"/>
        </w:rPr>
      </w:pPr>
      <w:r w:rsidR="0003470E">
        <w:rPr>
          <w:rFonts w:ascii="Calibri" w:hAnsi="Calibri" w:cs="Calibri"/>
          <w:color w:val="000000"/>
          <w:shd w:val="clear" w:color="auto" w:fill="FFFFFF"/>
        </w:rPr>
        <w:t xml:space="preserve">Reflect on </w:t>
      </w:r>
      <w:r w:rsidR="14C232DE">
        <w:rPr>
          <w:rFonts w:ascii="Calibri" w:hAnsi="Calibri" w:cs="Calibri"/>
          <w:color w:val="000000"/>
          <w:shd w:val="clear" w:color="auto" w:fill="FFFFFF"/>
        </w:rPr>
        <w:t xml:space="preserve">the </w:t>
      </w:r>
      <w:r w:rsidR="0003470E">
        <w:rPr>
          <w:rFonts w:ascii="Calibri" w:hAnsi="Calibri" w:cs="Calibri"/>
          <w:color w:val="000000"/>
          <w:shd w:val="clear" w:color="auto" w:fill="FFFFFF"/>
        </w:rPr>
        <w:t xml:space="preserve">data and </w:t>
      </w:r>
      <w:r w:rsidR="7D3648C6">
        <w:rPr>
          <w:rFonts w:ascii="Calibri" w:hAnsi="Calibri" w:cs="Calibri"/>
          <w:color w:val="000000"/>
          <w:shd w:val="clear" w:color="auto" w:fill="FFFFFF"/>
        </w:rPr>
        <w:t xml:space="preserve">your </w:t>
      </w:r>
      <w:r w:rsidR="4A59690E">
        <w:rPr>
          <w:rFonts w:ascii="Calibri" w:hAnsi="Calibri" w:cs="Calibri"/>
          <w:color w:val="000000"/>
          <w:shd w:val="clear" w:color="auto" w:fill="FFFFFF"/>
        </w:rPr>
        <w:t>analysis and</w:t>
      </w:r>
      <w:r w:rsidR="0003470E">
        <w:rPr>
          <w:rFonts w:ascii="Calibri" w:hAnsi="Calibri" w:cs="Calibri"/>
          <w:color w:val="000000"/>
          <w:shd w:val="clear" w:color="auto" w:fill="FFFFFF"/>
        </w:rPr>
        <w:t xml:space="preserve"> describe</w:t>
      </w:r>
      <w:r w:rsidR="00FB1407">
        <w:rPr>
          <w:rStyle w:val="eop"/>
          <w:color w:val="000000"/>
          <w:shd w:val="clear" w:color="auto" w:fill="FFFFFF"/>
        </w:rPr>
        <w:t xml:space="preserve"> changes or improvements that need to be made</w:t>
      </w:r>
      <w:r w:rsidR="00FB1407">
        <w:rPr>
          <w:rStyle w:val="eop"/>
          <w:color w:val="000000"/>
          <w:shd w:val="clear" w:color="auto" w:fill="FFFFFF"/>
        </w:rPr>
        <w:t xml:space="preserve"> to </w:t>
      </w:r>
      <w:r w:rsidR="75842E5A">
        <w:rPr>
          <w:rStyle w:val="eop"/>
          <w:color w:val="000000"/>
          <w:shd w:val="clear" w:color="auto" w:fill="FFFFFF"/>
        </w:rPr>
        <w:t xml:space="preserve">support</w:t>
      </w:r>
      <w:r w:rsidR="0003470E">
        <w:rPr>
          <w:rStyle w:val="eop"/>
          <w:rFonts w:ascii="Calibri" w:hAnsi="Calibri" w:cs="Calibri"/>
          <w:color w:val="000000"/>
          <w:shd w:val="clear" w:color="auto" w:fill="FFFFFF"/>
        </w:rPr>
        <w:t xml:space="preserve"> Loyola’s mission and vision of becoming a more diverse and inclusive environment.</w:t>
      </w:r>
      <w:r w:rsidRPr="00FB1407" w:rsidR="00FB1407">
        <w:rPr>
          <w:rStyle w:val="normaltextrun"/>
          <w:rFonts w:ascii="Calibri" w:hAnsi="Calibri" w:cs="Calibri"/>
          <w:color w:val="000000"/>
          <w:shd w:val="clear" w:color="auto" w:fill="FFFFFF"/>
        </w:rPr>
        <w:t xml:space="preserve"> </w:t>
      </w:r>
    </w:p>
    <w:p w:rsidRPr="00144458" w:rsidR="005514B0" w:rsidP="0693CB15" w:rsidRDefault="005514B0" w14:paraId="5DBCF66B" w14:textId="7ACABF7F">
      <w:pPr>
        <w:pStyle w:val="ListParagraph"/>
        <w:numPr>
          <w:ilvl w:val="1"/>
          <w:numId w:val="2"/>
        </w:numPr>
        <w:rPr>
          <w:rStyle w:val="normaltextrun"/>
          <w:rFonts w:ascii="Calibri" w:hAnsi="Calibri" w:cs="Calibri"/>
          <w:i/>
          <w:iCs/>
          <w:color w:val="000000"/>
          <w:shd w:val="clear" w:color="auto" w:fill="FFFFFF"/>
        </w:rPr>
      </w:pPr>
      <w:r w:rsidRPr="0AAD88DD" w:rsidR="005514B0">
        <w:rPr>
          <w:rStyle w:val="normaltextrun"/>
          <w:rFonts w:ascii="Calibri" w:hAnsi="Calibri" w:cs="Calibri"/>
          <w:i w:val="1"/>
          <w:iCs w:val="1"/>
          <w:color w:val="000000"/>
          <w:shd w:val="clear" w:color="auto" w:fill="FFFFFF"/>
        </w:rPr>
        <w:t>How does the department use the information on student enrollment, course size, retention, and completion of programs to understand and make improvements in programs or decisions regarding program resources (e.g., personnel, allocation of school or department funds, use of space, use of department resources)?</w:t>
      </w:r>
      <w:r w:rsidR="0003470E">
        <w:rPr>
          <w:rStyle w:val="normaltextrun"/>
          <w:rFonts w:ascii="Calibri" w:hAnsi="Calibri" w:cs="Calibri"/>
          <w:color w:val="000000"/>
          <w:shd w:val="clear" w:color="auto" w:fill="FFFFFF"/>
        </w:rPr>
        <w:t xml:space="preserve"> (2-4 pages)</w:t>
      </w:r>
    </w:p>
    <w:p w:rsidR="0003470E" w:rsidP="0AAD88DD" w:rsidRDefault="0003470E" w14:paraId="11E8533C" w14:textId="3CB67372">
      <w:pPr>
        <w:pStyle w:val="ListParagraph"/>
        <w:numPr>
          <w:ilvl w:val="2"/>
          <w:numId w:val="2"/>
        </w:numPr>
        <w:ind w:left="2160" w:hanging="90"/>
        <w:rPr>
          <w:rStyle w:val="eop"/>
          <w:rFonts w:ascii="Calibri" w:hAnsi="Calibri" w:cs="Calibri"/>
          <w:color w:val="000000"/>
          <w:shd w:val="clear" w:color="auto" w:fill="FFFFFF"/>
        </w:rPr>
      </w:pPr>
      <w:r w:rsidR="0003470E">
        <w:rPr>
          <w:rStyle w:val="eop"/>
          <w:rFonts w:ascii="Calibri" w:hAnsi="Calibri" w:cs="Calibri"/>
          <w:color w:val="000000"/>
          <w:shd w:val="clear" w:color="auto" w:fill="FFFFFF"/>
        </w:rPr>
        <w:t>Provide a summary analysis of data on enrollments,</w:t>
      </w:r>
      <w:r w:rsidR="2F887F5A">
        <w:rPr>
          <w:rStyle w:val="eop"/>
          <w:rFonts w:ascii="Calibri" w:hAnsi="Calibri" w:cs="Calibri"/>
          <w:color w:val="000000"/>
          <w:shd w:val="clear" w:color="auto" w:fill="FFFFFF"/>
        </w:rPr>
        <w:t xml:space="preserve"> retention,</w:t>
      </w:r>
      <w:r w:rsidR="0003470E">
        <w:rPr>
          <w:rStyle w:val="eop"/>
          <w:rFonts w:ascii="Calibri" w:hAnsi="Calibri" w:cs="Calibri"/>
          <w:color w:val="000000"/>
          <w:shd w:val="clear" w:color="auto" w:fill="FFFFFF"/>
        </w:rPr>
        <w:t xml:space="preserve"> and </w:t>
      </w:r>
      <w:r w:rsidR="0003470E">
        <w:rPr>
          <w:rStyle w:val="eop"/>
          <w:rFonts w:ascii="Calibri" w:hAnsi="Calibri" w:cs="Calibri"/>
          <w:color w:val="000000"/>
          <w:shd w:val="clear" w:color="auto" w:fill="FFFFFF"/>
        </w:rPr>
        <w:t>section</w:t>
      </w:r>
      <w:r w:rsidR="0003470E">
        <w:rPr>
          <w:rStyle w:val="eop"/>
          <w:rFonts w:ascii="Calibri" w:hAnsi="Calibri" w:cs="Calibri"/>
          <w:color w:val="000000"/>
          <w:shd w:val="clear" w:color="auto" w:fill="FFFFFF"/>
        </w:rPr>
        <w:t xml:space="preserve"> enrollments.</w:t>
      </w:r>
      <w:r w:rsidR="077D4776">
        <w:rPr>
          <w:rStyle w:val="eop"/>
          <w:rFonts w:ascii="Calibri" w:hAnsi="Calibri" w:cs="Calibri"/>
          <w:color w:val="000000"/>
          <w:shd w:val="clear" w:color="auto" w:fill="FFFFFF"/>
        </w:rPr>
        <w:t xml:space="preserve"> (</w:t>
      </w:r>
      <w:r w:rsidR="6960B05E">
        <w:rPr>
          <w:rStyle w:val="eop"/>
          <w:rFonts w:ascii="Calibri" w:hAnsi="Calibri" w:cs="Calibri"/>
          <w:color w:val="000000"/>
          <w:shd w:val="clear" w:color="auto" w:fill="FFFFFF"/>
        </w:rPr>
        <w:t xml:space="preserve">provide </w:t>
      </w:r>
      <w:r w:rsidR="077D4776">
        <w:rPr>
          <w:rStyle w:val="eop"/>
          <w:rFonts w:ascii="Calibri" w:hAnsi="Calibri" w:cs="Calibri"/>
          <w:color w:val="000000"/>
          <w:shd w:val="clear" w:color="auto" w:fill="FFFFFF"/>
        </w:rPr>
        <w:t>min</w:t>
      </w:r>
      <w:r w:rsidR="338D7AA3">
        <w:rPr>
          <w:rStyle w:val="eop"/>
          <w:rFonts w:ascii="Calibri" w:hAnsi="Calibri" w:cs="Calibri"/>
          <w:color w:val="000000"/>
          <w:shd w:val="clear" w:color="auto" w:fill="FFFFFF"/>
        </w:rPr>
        <w:t>,</w:t>
      </w:r>
      <w:r w:rsidR="077D4776">
        <w:rPr>
          <w:rStyle w:val="eop"/>
          <w:rFonts w:ascii="Calibri" w:hAnsi="Calibri" w:cs="Calibri"/>
          <w:color w:val="000000"/>
          <w:shd w:val="clear" w:color="auto" w:fill="FFFFFF"/>
        </w:rPr>
        <w:t xml:space="preserve"> </w:t>
      </w:r>
      <w:r w:rsidR="2938EA01">
        <w:rPr>
          <w:rStyle w:val="eop"/>
          <w:rFonts w:ascii="Calibri" w:hAnsi="Calibri" w:cs="Calibri"/>
          <w:color w:val="000000"/>
          <w:shd w:val="clear" w:color="auto" w:fill="FFFFFF"/>
        </w:rPr>
        <w:t>m</w:t>
      </w:r>
      <w:r w:rsidR="2938EA01">
        <w:rPr>
          <w:rStyle w:val="eop"/>
          <w:rFonts w:ascii="Calibri" w:hAnsi="Calibri" w:cs="Calibri"/>
          <w:color w:val="000000"/>
          <w:shd w:val="clear" w:color="auto" w:fill="FFFFFF"/>
        </w:rPr>
        <w:t>ax</w:t>
      </w:r>
      <w:r w:rsidR="027DEB43">
        <w:rPr>
          <w:rStyle w:val="eop"/>
          <w:rFonts w:ascii="Calibri" w:hAnsi="Calibri" w:cs="Calibri"/>
          <w:color w:val="000000"/>
          <w:shd w:val="clear" w:color="auto" w:fill="FFFFFF"/>
        </w:rPr>
        <w:t>,</w:t>
      </w:r>
      <w:r w:rsidR="2938EA01">
        <w:rPr>
          <w:rStyle w:val="eop"/>
          <w:rFonts w:ascii="Calibri" w:hAnsi="Calibri" w:cs="Calibri"/>
          <w:color w:val="000000"/>
          <w:shd w:val="clear" w:color="auto" w:fill="FFFFFF"/>
        </w:rPr>
        <w:t xml:space="preserve"> </w:t>
      </w:r>
      <w:r w:rsidR="077D4776">
        <w:rPr>
          <w:rStyle w:val="eop"/>
          <w:rFonts w:ascii="Calibri" w:hAnsi="Calibri" w:cs="Calibri"/>
          <w:color w:val="000000"/>
          <w:shd w:val="clear" w:color="auto" w:fill="FFFFFF"/>
        </w:rPr>
        <w:t>and</w:t>
      </w:r>
      <w:r w:rsidR="077D4776">
        <w:rPr>
          <w:rStyle w:val="eop"/>
          <w:rFonts w:ascii="Calibri" w:hAnsi="Calibri" w:cs="Calibri"/>
          <w:color w:val="000000"/>
          <w:shd w:val="clear" w:color="auto" w:fill="FFFFFF"/>
        </w:rPr>
        <w:t xml:space="preserve"> </w:t>
      </w:r>
      <w:r w:rsidR="087A9041">
        <w:rPr>
          <w:rStyle w:val="eop"/>
          <w:rFonts w:ascii="Calibri" w:hAnsi="Calibri" w:cs="Calibri"/>
          <w:color w:val="000000"/>
          <w:shd w:val="clear" w:color="auto" w:fill="FFFFFF"/>
        </w:rPr>
        <w:t>average</w:t>
      </w:r>
      <w:r w:rsidR="077D4776">
        <w:rPr>
          <w:rStyle w:val="eop"/>
          <w:rFonts w:ascii="Calibri" w:hAnsi="Calibri" w:cs="Calibri"/>
          <w:color w:val="000000"/>
          <w:shd w:val="clear" w:color="auto" w:fill="FFFFFF"/>
        </w:rPr>
        <w:t>,</w:t>
      </w:r>
      <w:r w:rsidR="6D8BC2F3">
        <w:rPr>
          <w:rStyle w:val="eop"/>
          <w:rFonts w:ascii="Calibri" w:hAnsi="Calibri" w:cs="Calibri"/>
          <w:color w:val="000000"/>
          <w:shd w:val="clear" w:color="auto" w:fill="FFFFFF"/>
        </w:rPr>
        <w:t xml:space="preserve"> across c</w:t>
      </w:r>
      <w:r w:rsidR="077D4776">
        <w:rPr>
          <w:rStyle w:val="eop"/>
          <w:rFonts w:ascii="Calibri" w:hAnsi="Calibri" w:cs="Calibri"/>
          <w:color w:val="000000"/>
          <w:shd w:val="clear" w:color="auto" w:fill="FFFFFF"/>
        </w:rPr>
        <w:t>ourse section enrollments</w:t>
      </w:r>
      <w:r w:rsidR="7FA4362D">
        <w:rPr>
          <w:rStyle w:val="eop"/>
          <w:rFonts w:ascii="Calibri" w:hAnsi="Calibri" w:cs="Calibri"/>
          <w:color w:val="000000"/>
          <w:shd w:val="clear" w:color="auto" w:fill="FFFFFF"/>
        </w:rPr>
        <w:t xml:space="preserve"> in summary</w:t>
      </w:r>
      <w:r w:rsidR="077D4776">
        <w:rPr>
          <w:rStyle w:val="eop"/>
          <w:rFonts w:ascii="Calibri" w:hAnsi="Calibri" w:cs="Calibri"/>
          <w:color w:val="000000"/>
          <w:shd w:val="clear" w:color="auto" w:fill="FFFFFF"/>
        </w:rPr>
        <w:t>)</w:t>
      </w:r>
      <w:r w:rsidR="15ECA33B">
        <w:rPr>
          <w:rStyle w:val="eop"/>
          <w:rFonts w:ascii="Calibri" w:hAnsi="Calibri" w:cs="Calibri"/>
          <w:color w:val="000000"/>
          <w:shd w:val="clear" w:color="auto" w:fill="FFFFFF"/>
        </w:rPr>
        <w:t xml:space="preserve"> </w:t>
      </w:r>
    </w:p>
    <w:p w:rsidR="1DFF2C96" w:rsidP="0AAD88DD" w:rsidRDefault="1DFF2C96" w14:paraId="42D9EB8A" w14:textId="616AF9F8">
      <w:pPr>
        <w:pStyle w:val="ListParagraph"/>
        <w:numPr>
          <w:ilvl w:val="3"/>
          <w:numId w:val="2"/>
        </w:numPr>
        <w:rPr>
          <w:rStyle w:val="eop"/>
          <w:rFonts w:ascii="Calibri" w:hAnsi="Calibri" w:cs="Calibri"/>
          <w:color w:val="000000" w:themeColor="text1" w:themeTint="FF" w:themeShade="FF"/>
          <w:sz w:val="24"/>
          <w:szCs w:val="24"/>
        </w:rPr>
      </w:pPr>
      <w:r w:rsidRPr="0AAD88DD" w:rsidR="1DFF2C96">
        <w:rPr>
          <w:rStyle w:val="eop"/>
          <w:rFonts w:ascii="Calibri" w:hAnsi="Calibri" w:cs="Calibri"/>
          <w:color w:val="000000" w:themeColor="text1" w:themeTint="FF" w:themeShade="FF"/>
        </w:rPr>
        <w:t xml:space="preserve">In an appendix, present OIRA data on enrollment (i.e., program enrollments and course enrollments) and retention (i.e., </w:t>
      </w:r>
      <w:r w:rsidRPr="0AAD88DD" w:rsidR="1DFF2C96">
        <w:rPr>
          <w:rStyle w:val="eop"/>
          <w:rFonts w:ascii="Calibri" w:hAnsi="Calibri" w:cs="Calibri"/>
          <w:color w:val="000000" w:themeColor="text1" w:themeTint="FF" w:themeShade="FF"/>
        </w:rPr>
        <w:t xml:space="preserve">first to second year retention and </w:t>
      </w:r>
      <w:r w:rsidRPr="0AAD88DD" w:rsidR="1DFF2C96">
        <w:rPr>
          <w:rStyle w:val="eop"/>
          <w:rFonts w:ascii="Calibri" w:hAnsi="Calibri" w:cs="Calibri"/>
          <w:color w:val="000000" w:themeColor="text1" w:themeTint="FF" w:themeShade="FF"/>
        </w:rPr>
        <w:t>degrees conferred) for programs for the past five years.</w:t>
      </w:r>
    </w:p>
    <w:p w:rsidRPr="0003470E" w:rsidR="00EA1491" w:rsidP="0AAD88DD" w:rsidRDefault="0003470E" w14:paraId="2FD52D40" w14:textId="472E46A9">
      <w:pPr>
        <w:pStyle w:val="ListParagraph"/>
        <w:numPr>
          <w:ilvl w:val="2"/>
          <w:numId w:val="2"/>
        </w:numPr>
        <w:ind w:left="2070"/>
        <w:rPr>
          <w:rFonts w:ascii="Calibri" w:hAnsi="Calibri" w:cs="Calibri"/>
          <w:color w:val="000000"/>
          <w:shd w:val="clear" w:color="auto" w:fill="FFFFFF"/>
        </w:rPr>
      </w:pPr>
      <w:r w:rsidR="0003470E">
        <w:rPr>
          <w:rFonts w:ascii="Calibri" w:hAnsi="Calibri" w:cs="Calibri"/>
          <w:color w:val="000000"/>
          <w:shd w:val="clear" w:color="auto" w:fill="FFFFFF"/>
        </w:rPr>
        <w:t xml:space="preserve">Reflect on </w:t>
      </w:r>
      <w:r w:rsidR="718D642C">
        <w:rPr>
          <w:rFonts w:ascii="Calibri" w:hAnsi="Calibri" w:cs="Calibri"/>
          <w:color w:val="000000"/>
          <w:shd w:val="clear" w:color="auto" w:fill="FFFFFF"/>
        </w:rPr>
        <w:t xml:space="preserve">the </w:t>
      </w:r>
      <w:r w:rsidR="0003470E">
        <w:rPr>
          <w:rFonts w:ascii="Calibri" w:hAnsi="Calibri" w:cs="Calibri"/>
          <w:color w:val="000000"/>
          <w:shd w:val="clear" w:color="auto" w:fill="FFFFFF"/>
        </w:rPr>
        <w:t xml:space="preserve">data and </w:t>
      </w:r>
      <w:r w:rsidR="215CF232">
        <w:rPr>
          <w:rFonts w:ascii="Calibri" w:hAnsi="Calibri" w:cs="Calibri"/>
          <w:color w:val="000000"/>
          <w:shd w:val="clear" w:color="auto" w:fill="FFFFFF"/>
        </w:rPr>
        <w:t xml:space="preserve">your </w:t>
      </w:r>
      <w:r w:rsidR="4EA6B337">
        <w:rPr>
          <w:rFonts w:ascii="Calibri" w:hAnsi="Calibri" w:cs="Calibri"/>
          <w:color w:val="000000"/>
          <w:shd w:val="clear" w:color="auto" w:fill="FFFFFF"/>
        </w:rPr>
        <w:t>analysis and</w:t>
      </w:r>
      <w:r w:rsidR="0003470E">
        <w:rPr>
          <w:rFonts w:ascii="Calibri" w:hAnsi="Calibri" w:cs="Calibri"/>
          <w:color w:val="000000"/>
          <w:shd w:val="clear" w:color="auto" w:fill="FFFFFF"/>
        </w:rPr>
        <w:t xml:space="preserve"> describe</w:t>
      </w:r>
      <w:r w:rsidR="0003470E">
        <w:rPr>
          <w:rStyle w:val="eop"/>
          <w:color w:val="000000"/>
          <w:shd w:val="clear" w:color="auto" w:fill="FFFFFF"/>
        </w:rPr>
        <w:t xml:space="preserve"> changes or improvements </w:t>
      </w:r>
      <w:r w:rsidR="5327A927">
        <w:rPr>
          <w:rStyle w:val="eop"/>
          <w:color w:val="000000"/>
          <w:shd w:val="clear" w:color="auto" w:fill="FFFFFF"/>
        </w:rPr>
        <w:t>to maximize</w:t>
      </w:r>
      <w:r w:rsidRPr="0003470E" w:rsidR="00EA1491">
        <w:rPr>
          <w:rFonts w:ascii="Calibri" w:hAnsi="Calibri" w:cs="Calibri"/>
          <w:color w:val="000000"/>
          <w:shd w:val="clear" w:color="auto" w:fill="FFFFFF"/>
        </w:rPr>
        <w:t xml:space="preserve"> </w:t>
      </w:r>
      <w:r w:rsidRPr="0003470E" w:rsidR="3527DB65">
        <w:rPr>
          <w:rFonts w:ascii="Calibri" w:hAnsi="Calibri" w:cs="Calibri"/>
          <w:color w:val="000000"/>
          <w:shd w:val="clear" w:color="auto" w:fill="FFFFFF"/>
        </w:rPr>
        <w:t xml:space="preserve">resources to </w:t>
      </w:r>
      <w:r w:rsidRPr="0003470E" w:rsidR="00EA1491">
        <w:rPr>
          <w:rFonts w:ascii="Calibri" w:hAnsi="Calibri" w:cs="Calibri"/>
          <w:color w:val="000000"/>
          <w:shd w:val="clear" w:color="auto" w:fill="FFFFFF"/>
        </w:rPr>
        <w:t xml:space="preserve">support </w:t>
      </w:r>
      <w:r w:rsidRPr="0003470E" w:rsidR="00EA1491">
        <w:rPr>
          <w:rFonts w:ascii="Calibri" w:hAnsi="Calibri" w:cs="Calibri"/>
          <w:color w:val="000000"/>
          <w:shd w:val="clear" w:color="auto" w:fill="FFFFFF"/>
        </w:rPr>
        <w:t>enrollment</w:t>
      </w:r>
      <w:r w:rsidRPr="0003470E" w:rsidR="622AF18E">
        <w:rPr>
          <w:rFonts w:ascii="Calibri" w:hAnsi="Calibri" w:cs="Calibri"/>
          <w:color w:val="000000"/>
          <w:shd w:val="clear" w:color="auto" w:fill="FFFFFF"/>
        </w:rPr>
        <w:t xml:space="preserve"> and </w:t>
      </w:r>
      <w:r w:rsidRPr="0003470E" w:rsidR="00EA1491">
        <w:rPr>
          <w:rFonts w:ascii="Calibri" w:hAnsi="Calibri" w:cs="Calibri"/>
          <w:color w:val="000000"/>
          <w:shd w:val="clear" w:color="auto" w:fill="FFFFFF"/>
        </w:rPr>
        <w:t>retention</w:t>
      </w:r>
      <w:r w:rsidRPr="0003470E" w:rsidR="7EA7B403">
        <w:rPr>
          <w:rFonts w:ascii="Calibri" w:hAnsi="Calibri" w:cs="Calibri"/>
          <w:color w:val="000000"/>
          <w:shd w:val="clear" w:color="auto" w:fill="FFFFFF"/>
        </w:rPr>
        <w:t xml:space="preserve">. </w:t>
      </w:r>
      <w:r w:rsidRPr="0003470E" w:rsidR="42E60ED8">
        <w:rPr>
          <w:rFonts w:ascii="Calibri" w:hAnsi="Calibri" w:cs="Calibri"/>
          <w:color w:val="000000"/>
          <w:shd w:val="clear" w:color="auto" w:fill="FFFFFF"/>
        </w:rPr>
        <w:t xml:space="preserve"> </w:t>
      </w:r>
    </w:p>
    <w:p w:rsidR="56D28CAA" w:rsidP="56D28CAA" w:rsidRDefault="56D28CAA" w14:paraId="01DEE735" w14:textId="3BEC0ABC">
      <w:pPr>
        <w:pStyle w:val="ListParagraph"/>
        <w:ind w:left="2160"/>
        <w:rPr>
          <w:rStyle w:val="eop"/>
          <w:rFonts w:ascii="Calibri" w:hAnsi="Calibri" w:cs="Calibri"/>
          <w:color w:val="000000" w:themeColor="text1" w:themeTint="FF" w:themeShade="FF"/>
        </w:rPr>
      </w:pPr>
    </w:p>
    <w:p w:rsidR="0280F5FE" w:rsidP="524F3946" w:rsidRDefault="0280F5FE" w14:paraId="742D3557" w14:textId="3F47F4DD">
      <w:pPr>
        <w:pStyle w:val="ListParagraph"/>
        <w:numPr>
          <w:ilvl w:val="1"/>
          <w:numId w:val="2"/>
        </w:numPr>
        <w:rPr>
          <w:rStyle w:val="normaltextrun"/>
          <w:rFonts w:ascii="Calibri" w:hAnsi="Calibri" w:cs="Calibri"/>
          <w:i/>
          <w:iCs/>
          <w:color w:val="000000" w:themeColor="text1"/>
        </w:rPr>
      </w:pPr>
      <w:r w:rsidRPr="0AAD88DD" w:rsidR="0280F5FE">
        <w:rPr>
          <w:rFonts w:ascii="Calibri" w:hAnsi="Calibri" w:eastAsia="Calibri" w:cs="Calibri"/>
          <w:i w:val="1"/>
          <w:iCs w:val="1"/>
          <w:color w:val="000000" w:themeColor="text1" w:themeTint="FF" w:themeShade="FF"/>
        </w:rPr>
        <w:t>How does the department</w:t>
      </w:r>
      <w:r w:rsidRPr="0AAD88DD" w:rsidR="0280F5FE">
        <w:rPr>
          <w:rFonts w:ascii="Calibri" w:hAnsi="Calibri" w:eastAsia="Calibri" w:cs="Calibri"/>
          <w:i w:val="1"/>
          <w:iCs w:val="1"/>
          <w:color w:val="000000" w:themeColor="text1" w:themeTint="FF" w:themeShade="FF"/>
        </w:rPr>
        <w:t xml:space="preserve"> use the information on faculty teaching loads, number of courses taught, number of credit hours taught, number of sections and enrollment size in sections, number of CORE courses </w:t>
      </w:r>
      <w:r w:rsidRPr="0AAD88DD" w:rsidR="0280F5FE">
        <w:rPr>
          <w:rFonts w:ascii="Calibri" w:hAnsi="Calibri" w:eastAsia="Calibri" w:cs="Calibri"/>
          <w:i w:val="1"/>
          <w:iCs w:val="1"/>
          <w:color w:val="000000" w:themeColor="text1" w:themeTint="FF" w:themeShade="FF"/>
        </w:rPr>
        <w:t>taught</w:t>
      </w:r>
      <w:r w:rsidRPr="0AAD88DD" w:rsidR="0280F5FE">
        <w:rPr>
          <w:rFonts w:ascii="Calibri" w:hAnsi="Calibri" w:eastAsia="Calibri" w:cs="Calibri"/>
          <w:i w:val="1"/>
          <w:iCs w:val="1"/>
          <w:color w:val="000000" w:themeColor="text1" w:themeTint="FF" w:themeShade="FF"/>
        </w:rPr>
        <w:t xml:space="preserve"> and number of CORE credit hours taught (where applicable), number of full-time and part-time faculty to make improvements in programs, allocation of resources, and decisions regarding program operations? (e.g., personnel, allocation of school or department funds, use of space, use of department resources)?</w:t>
      </w:r>
      <w:r w:rsidRPr="0AAD88DD" w:rsidR="00E140D2">
        <w:rPr>
          <w:rFonts w:ascii="Calibri" w:hAnsi="Calibri" w:eastAsia="Calibri" w:cs="Calibri"/>
          <w:color w:val="000000" w:themeColor="text1" w:themeTint="FF" w:themeShade="FF"/>
        </w:rPr>
        <w:t xml:space="preserve"> (3-4 pages)</w:t>
      </w:r>
    </w:p>
    <w:p w:rsidR="02B9A7F4" w:rsidP="0AAD88DD" w:rsidRDefault="02B9A7F4" w14:paraId="57A99506" w14:textId="5CCEBA0E">
      <w:pPr>
        <w:pStyle w:val="ListParagraph"/>
        <w:numPr>
          <w:ilvl w:val="2"/>
          <w:numId w:val="2"/>
        </w:numPr>
        <w:ind w:left="2070" w:hanging="180"/>
        <w:rPr>
          <w:rFonts w:ascii="Calibri" w:hAnsi="Calibri" w:cs="Calibri"/>
          <w:color w:val="000000" w:themeColor="text1" w:themeTint="FF" w:themeShade="FF"/>
          <w:sz w:val="24"/>
          <w:szCs w:val="24"/>
        </w:rPr>
      </w:pPr>
      <w:r w:rsidRPr="0AAD88DD" w:rsidR="02B9A7F4">
        <w:rPr>
          <w:rFonts w:ascii="Calibri" w:hAnsi="Calibri" w:cs="Calibri"/>
          <w:color w:val="000000" w:themeColor="text1" w:themeTint="FF" w:themeShade="FF"/>
        </w:rPr>
        <w:t>Provide a summary analysis of data (i.e., teaching loads, credit hours, use of full-time and part-time faculty, research productivity, service) and how unit resources are being used to deliver programs.</w:t>
      </w:r>
    </w:p>
    <w:p w:rsidR="0003470E" w:rsidP="0AAD88DD" w:rsidRDefault="00D523FF" w14:paraId="5A23DF2C" w14:textId="0AEEFED1">
      <w:pPr>
        <w:pStyle w:val="ListParagraph"/>
        <w:numPr>
          <w:ilvl w:val="3"/>
          <w:numId w:val="2"/>
        </w:numPr>
        <w:rPr>
          <w:rFonts w:ascii="Calibri" w:hAnsi="Calibri" w:cs="Calibri"/>
          <w:color w:val="000000"/>
          <w:shd w:val="clear" w:color="auto" w:fill="FFFFFF"/>
        </w:rPr>
      </w:pPr>
      <w:r w:rsidR="70323D65">
        <w:rPr>
          <w:rFonts w:ascii="Calibri" w:hAnsi="Calibri" w:cs="Calibri"/>
          <w:color w:val="000000"/>
          <w:shd w:val="clear" w:color="auto" w:fill="FFFFFF"/>
        </w:rPr>
        <w:t xml:space="preserve">In an appendix</w:t>
      </w:r>
      <w:r w:rsidR="1AEBF2B1">
        <w:rPr>
          <w:rFonts w:ascii="Calibri" w:hAnsi="Calibri" w:cs="Calibri"/>
          <w:color w:val="000000"/>
          <w:shd w:val="clear" w:color="auto" w:fill="FFFFFF"/>
        </w:rPr>
        <w:t xml:space="preserve">,</w:t>
      </w:r>
      <w:r w:rsidR="70323D65">
        <w:rPr>
          <w:rFonts w:ascii="Calibri" w:hAnsi="Calibri" w:cs="Calibri"/>
          <w:color w:val="000000"/>
          <w:shd w:val="clear" w:color="auto" w:fill="FFFFFF"/>
        </w:rPr>
        <w:t xml:space="preserve"> p</w:t>
      </w:r>
      <w:r w:rsidR="00D523FF">
        <w:rPr>
          <w:rFonts w:ascii="Calibri" w:hAnsi="Calibri" w:cs="Calibri"/>
          <w:color w:val="000000"/>
          <w:shd w:val="clear" w:color="auto" w:fill="FFFFFF"/>
        </w:rPr>
        <w:t xml:space="preserve">resent </w:t>
      </w:r>
      <w:r w:rsidR="20CF9E84">
        <w:rPr>
          <w:rFonts w:ascii="Calibri" w:hAnsi="Calibri" w:cs="Calibri"/>
          <w:color w:val="000000"/>
          <w:shd w:val="clear" w:color="auto" w:fill="FFFFFF"/>
        </w:rPr>
        <w:t xml:space="preserve">the </w:t>
      </w:r>
      <w:r w:rsidR="2B3D15A5">
        <w:rPr>
          <w:rFonts w:ascii="Calibri" w:hAnsi="Calibri" w:cs="Calibri"/>
          <w:color w:val="000000"/>
          <w:shd w:val="clear" w:color="auto" w:fill="FFFFFF"/>
        </w:rPr>
        <w:t xml:space="preserve">OI</w:t>
      </w:r>
      <w:r w:rsidR="1BD064B9">
        <w:rPr>
          <w:rFonts w:ascii="Calibri" w:hAnsi="Calibri" w:cs="Calibri"/>
          <w:color w:val="000000"/>
          <w:shd w:val="clear" w:color="auto" w:fill="FFFFFF"/>
        </w:rPr>
        <w:t xml:space="preserve">RA</w:t>
      </w:r>
      <w:r w:rsidR="2B3D15A5">
        <w:rPr>
          <w:rFonts w:ascii="Calibri" w:hAnsi="Calibri" w:cs="Calibri"/>
          <w:color w:val="000000"/>
          <w:shd w:val="clear" w:color="auto" w:fill="FFFFFF"/>
        </w:rPr>
        <w:t xml:space="preserve"> </w:t>
      </w:r>
      <w:r w:rsidR="00D523FF">
        <w:rPr>
          <w:rFonts w:ascii="Calibri" w:hAnsi="Calibri" w:cs="Calibri"/>
          <w:color w:val="000000"/>
          <w:shd w:val="clear" w:color="auto" w:fill="FFFFFF"/>
        </w:rPr>
        <w:t xml:space="preserve">data on </w:t>
      </w:r>
      <w:r w:rsidR="0003470E">
        <w:rPr>
          <w:rFonts w:ascii="Calibri" w:hAnsi="Calibri" w:cs="Calibri"/>
          <w:color w:val="000000"/>
          <w:shd w:val="clear" w:color="auto" w:fill="FFFFFF"/>
        </w:rPr>
        <w:t xml:space="preserve">the </w:t>
      </w:r>
      <w:r w:rsidR="782D56C6">
        <w:rPr>
          <w:rFonts w:ascii="Calibri" w:hAnsi="Calibri" w:cs="Calibri"/>
          <w:color w:val="000000"/>
          <w:shd w:val="clear" w:color="auto" w:fill="FFFFFF"/>
        </w:rPr>
        <w:t>faculty</w:t>
      </w:r>
      <w:r w:rsidR="00D523FF">
        <w:rPr>
          <w:rFonts w:ascii="Calibri" w:hAnsi="Calibri" w:cs="Calibri"/>
          <w:color w:val="000000"/>
          <w:shd w:val="clear" w:color="auto" w:fill="FFFFFF"/>
        </w:rPr>
        <w:t xml:space="preserve"> teaching loads, </w:t>
      </w:r>
      <w:r w:rsidR="0003470E">
        <w:rPr>
          <w:rFonts w:ascii="Calibri" w:hAnsi="Calibri" w:cs="Calibri"/>
          <w:color w:val="000000"/>
          <w:shd w:val="clear" w:color="auto" w:fill="FFFFFF"/>
        </w:rPr>
        <w:t xml:space="preserve">the </w:t>
      </w:r>
      <w:r w:rsidR="00D523FF">
        <w:rPr>
          <w:rFonts w:ascii="Calibri" w:hAnsi="Calibri" w:cs="Calibri"/>
          <w:color w:val="000000"/>
          <w:shd w:val="clear" w:color="auto" w:fill="FFFFFF"/>
        </w:rPr>
        <w:t xml:space="preserve">credit </w:t>
      </w:r>
      <w:r w:rsidR="00D523FF">
        <w:rPr>
          <w:rFonts w:ascii="Calibri" w:hAnsi="Calibri" w:cs="Calibri"/>
          <w:color w:val="000000"/>
          <w:shd w:val="clear" w:color="auto" w:fill="FFFFFF"/>
        </w:rPr>
        <w:t>hours</w:t>
      </w:r>
      <w:r w:rsidR="00D523FF">
        <w:rPr>
          <w:rFonts w:ascii="Calibri" w:hAnsi="Calibri" w:cs="Calibri"/>
          <w:color w:val="000000"/>
          <w:shd w:val="clear" w:color="auto" w:fill="FFFFFF"/>
        </w:rPr>
        <w:t xml:space="preserve"> taught</w:t>
      </w:r>
      <w:r w:rsidR="00C446CB">
        <w:rPr>
          <w:rFonts w:ascii="Calibri" w:hAnsi="Calibri" w:cs="Calibri"/>
          <w:color w:val="000000"/>
          <w:shd w:val="clear" w:color="auto" w:fill="FFFFFF"/>
        </w:rPr>
        <w:t xml:space="preserve">, </w:t>
      </w:r>
      <w:r w:rsidR="0003470E">
        <w:rPr>
          <w:rFonts w:ascii="Calibri" w:hAnsi="Calibri" w:cs="Calibri"/>
          <w:color w:val="000000"/>
          <w:shd w:val="clear" w:color="auto" w:fill="FFFFFF"/>
        </w:rPr>
        <w:t xml:space="preserve">the </w:t>
      </w:r>
      <w:r w:rsidR="0C093E2F">
        <w:rPr>
          <w:rFonts w:ascii="Calibri" w:hAnsi="Calibri" w:cs="Calibri"/>
          <w:color w:val="000000"/>
          <w:shd w:val="clear" w:color="auto" w:fill="FFFFFF"/>
        </w:rPr>
        <w:t xml:space="preserve">number of sections taught, </w:t>
      </w:r>
      <w:r w:rsidR="436BC4F0">
        <w:rPr>
          <w:rFonts w:ascii="Calibri" w:hAnsi="Calibri" w:cs="Calibri"/>
          <w:color w:val="000000"/>
          <w:shd w:val="clear" w:color="auto" w:fill="FFFFFF"/>
        </w:rPr>
        <w:t xml:space="preserve">and </w:t>
      </w:r>
      <w:r w:rsidR="0003470E">
        <w:rPr>
          <w:rFonts w:ascii="Calibri" w:hAnsi="Calibri" w:cs="Calibri"/>
          <w:color w:val="000000"/>
          <w:shd w:val="clear" w:color="auto" w:fill="FFFFFF"/>
        </w:rPr>
        <w:t xml:space="preserve">the </w:t>
      </w:r>
      <w:r w:rsidR="0C093E2F">
        <w:rPr>
          <w:rFonts w:ascii="Calibri" w:hAnsi="Calibri" w:cs="Calibri"/>
          <w:color w:val="000000"/>
          <w:shd w:val="clear" w:color="auto" w:fill="FFFFFF"/>
        </w:rPr>
        <w:t>enrollment si</w:t>
      </w:r>
      <w:r w:rsidRPr="524F3946" w:rsidR="0C093E2F">
        <w:rPr>
          <w:rFonts w:ascii="Calibri" w:hAnsi="Calibri" w:cs="Calibri"/>
          <w:color w:val="000000" w:themeColor="text1"/>
        </w:rPr>
        <w:t xml:space="preserve">ze </w:t>
      </w:r>
      <w:r w:rsidR="0C093E2F">
        <w:rPr>
          <w:rFonts w:ascii="Calibri" w:hAnsi="Calibri" w:cs="Calibri"/>
          <w:color w:val="000000"/>
          <w:shd w:val="clear" w:color="auto" w:fill="FFFFFF"/>
        </w:rPr>
        <w:t xml:space="preserve">in </w:t>
      </w:r>
      <w:r w:rsidR="6FD3B996">
        <w:rPr>
          <w:rFonts w:ascii="Calibri" w:hAnsi="Calibri" w:cs="Calibri"/>
          <w:color w:val="000000"/>
          <w:shd w:val="clear" w:color="auto" w:fill="FFFFFF"/>
        </w:rPr>
        <w:t>sections</w:t>
      </w:r>
      <w:r w:rsidR="6FD3B996">
        <w:rPr>
          <w:rFonts w:ascii="Calibri" w:hAnsi="Calibri" w:cs="Calibri"/>
          <w:color w:val="000000"/>
          <w:shd w:val="clear" w:color="auto" w:fill="FFFFFF"/>
        </w:rPr>
        <w:t xml:space="preserve"> </w:t>
      </w:r>
      <w:r w:rsidR="7F869507">
        <w:rPr>
          <w:rFonts w:ascii="Calibri" w:hAnsi="Calibri" w:cs="Calibri"/>
          <w:color w:val="000000"/>
          <w:shd w:val="clear" w:color="auto" w:fill="FFFFFF"/>
        </w:rPr>
        <w:t xml:space="preserve">for TT, NT, and PT fac</w:t>
      </w:r>
      <w:r w:rsidR="10554E1B">
        <w:rPr>
          <w:rFonts w:ascii="Calibri" w:hAnsi="Calibri" w:cs="Calibri"/>
          <w:color w:val="000000"/>
          <w:shd w:val="clear" w:color="auto" w:fill="FFFFFF"/>
        </w:rPr>
        <w:t xml:space="preserve">ulty</w:t>
      </w:r>
      <w:r w:rsidR="7D653CD0">
        <w:rPr>
          <w:rFonts w:ascii="Calibri" w:hAnsi="Calibri" w:cs="Calibri"/>
          <w:color w:val="000000"/>
          <w:shd w:val="clear" w:color="auto" w:fill="FFFFFF"/>
        </w:rPr>
        <w:t xml:space="preserve">.</w:t>
      </w:r>
    </w:p>
    <w:p w:rsidR="0003470E" w:rsidP="0AAD88DD" w:rsidRDefault="0003470E" w14:paraId="25C5FE1B" w14:textId="5B6B62D2">
      <w:pPr>
        <w:pStyle w:val="ListParagraph"/>
        <w:numPr>
          <w:ilvl w:val="3"/>
          <w:numId w:val="2"/>
        </w:numPr>
        <w:rPr>
          <w:rFonts w:ascii="Calibri" w:hAnsi="Calibri" w:cs="Calibri"/>
          <w:color w:val="000000" w:themeColor="text1"/>
        </w:rPr>
      </w:pPr>
      <w:r w:rsidRPr="0AAD88DD" w:rsidR="0C9B20AF">
        <w:rPr>
          <w:rFonts w:ascii="Calibri" w:hAnsi="Calibri" w:cs="Calibri"/>
          <w:color w:val="000000" w:themeColor="text1" w:themeTint="FF" w:themeShade="FF"/>
        </w:rPr>
        <w:t xml:space="preserve">If </w:t>
      </w:r>
      <w:r w:rsidRPr="0AAD88DD" w:rsidR="0C9B20AF">
        <w:rPr>
          <w:rFonts w:ascii="Calibri" w:hAnsi="Calibri" w:cs="Calibri"/>
          <w:color w:val="000000" w:themeColor="text1" w:themeTint="FF" w:themeShade="FF"/>
        </w:rPr>
        <w:t>applicable</w:t>
      </w:r>
      <w:r w:rsidRPr="0AAD88DD" w:rsidR="0C9B20AF">
        <w:rPr>
          <w:rFonts w:ascii="Calibri" w:hAnsi="Calibri" w:cs="Calibri"/>
          <w:color w:val="000000" w:themeColor="text1" w:themeTint="FF" w:themeShade="FF"/>
        </w:rPr>
        <w:t xml:space="preserve"> in an appendix</w:t>
      </w:r>
      <w:r w:rsidRPr="0AAD88DD" w:rsidR="496ADCFA">
        <w:rPr>
          <w:rFonts w:ascii="Calibri" w:hAnsi="Calibri" w:cs="Calibri"/>
          <w:color w:val="000000" w:themeColor="text1" w:themeTint="FF" w:themeShade="FF"/>
        </w:rPr>
        <w:t>,</w:t>
      </w:r>
      <w:r w:rsidRPr="0AAD88DD" w:rsidR="0C9B20AF">
        <w:rPr>
          <w:rFonts w:ascii="Calibri" w:hAnsi="Calibri" w:cs="Calibri"/>
          <w:color w:val="000000" w:themeColor="text1" w:themeTint="FF" w:themeShade="FF"/>
        </w:rPr>
        <w:t xml:space="preserve"> p</w:t>
      </w:r>
      <w:r w:rsidRPr="0AAD88DD" w:rsidR="0003470E">
        <w:rPr>
          <w:rFonts w:ascii="Calibri" w:hAnsi="Calibri" w:cs="Calibri"/>
          <w:color w:val="000000" w:themeColor="text1" w:themeTint="FF" w:themeShade="FF"/>
        </w:rPr>
        <w:t>resent OI</w:t>
      </w:r>
      <w:r w:rsidRPr="0AAD88DD" w:rsidR="0E971B1A">
        <w:rPr>
          <w:rFonts w:ascii="Calibri" w:hAnsi="Calibri" w:cs="Calibri"/>
          <w:color w:val="000000" w:themeColor="text1" w:themeTint="FF" w:themeShade="FF"/>
        </w:rPr>
        <w:t>RA</w:t>
      </w:r>
      <w:r w:rsidRPr="0AAD88DD" w:rsidR="0003470E">
        <w:rPr>
          <w:rFonts w:ascii="Calibri" w:hAnsi="Calibri" w:cs="Calibri"/>
          <w:color w:val="000000" w:themeColor="text1" w:themeTint="FF" w:themeShade="FF"/>
        </w:rPr>
        <w:t xml:space="preserve"> data on </w:t>
      </w:r>
      <w:r w:rsidRPr="0AAD88DD" w:rsidR="0003470E">
        <w:rPr>
          <w:rFonts w:ascii="Calibri" w:hAnsi="Calibri" w:cs="Calibri"/>
          <w:color w:val="000000" w:themeColor="text1" w:themeTint="FF" w:themeShade="FF"/>
        </w:rPr>
        <w:t xml:space="preserve">the </w:t>
      </w:r>
      <w:r w:rsidRPr="0AAD88DD" w:rsidR="0003470E">
        <w:rPr>
          <w:rFonts w:ascii="Calibri" w:hAnsi="Calibri" w:cs="Calibri"/>
          <w:color w:val="000000" w:themeColor="text1" w:themeTint="FF" w:themeShade="FF"/>
        </w:rPr>
        <w:t xml:space="preserve">number of </w:t>
      </w:r>
      <w:r w:rsidRPr="0AAD88DD" w:rsidR="0003470E">
        <w:rPr>
          <w:rFonts w:ascii="Calibri" w:hAnsi="Calibri" w:cs="Calibri"/>
          <w:color w:val="000000" w:themeColor="text1" w:themeTint="FF" w:themeShade="FF"/>
        </w:rPr>
        <w:t xml:space="preserve">university </w:t>
      </w:r>
      <w:r w:rsidRPr="0AAD88DD" w:rsidR="0003470E">
        <w:rPr>
          <w:rFonts w:ascii="Calibri" w:hAnsi="Calibri" w:cs="Calibri"/>
          <w:color w:val="000000" w:themeColor="text1" w:themeTint="FF" w:themeShade="FF"/>
        </w:rPr>
        <w:t>CORE courses taught, CORE credit hours taught,</w:t>
      </w:r>
      <w:r w:rsidRPr="0AAD88DD" w:rsidR="0003470E">
        <w:rPr>
          <w:rFonts w:ascii="Calibri" w:hAnsi="Calibri" w:cs="Calibri"/>
          <w:color w:val="000000" w:themeColor="text1" w:themeTint="FF" w:themeShade="FF"/>
        </w:rPr>
        <w:t xml:space="preserve"> and the </w:t>
      </w:r>
      <w:r w:rsidRPr="0AAD88DD" w:rsidR="0003470E">
        <w:rPr>
          <w:rFonts w:ascii="Calibri" w:hAnsi="Calibri" w:cs="Calibri"/>
          <w:color w:val="000000" w:themeColor="text1" w:themeTint="FF" w:themeShade="FF"/>
        </w:rPr>
        <w:t xml:space="preserve">faculty teaching load associated with CORE courses taught. </w:t>
      </w:r>
    </w:p>
    <w:p w:rsidR="00D523FF" w:rsidP="0AAD88DD" w:rsidRDefault="0003470E" w14:paraId="3446CAC0" w14:textId="5143CBA1">
      <w:pPr>
        <w:pStyle w:val="ListParagraph"/>
        <w:numPr>
          <w:ilvl w:val="3"/>
          <w:numId w:val="2"/>
        </w:numPr>
        <w:rPr>
          <w:rFonts w:ascii="Calibri" w:hAnsi="Calibri" w:cs="Calibri"/>
          <w:color w:val="000000"/>
          <w:shd w:val="clear" w:color="auto" w:fill="FFFFFF"/>
        </w:rPr>
      </w:pPr>
      <w:r w:rsidR="264E088A">
        <w:rPr>
          <w:rFonts w:ascii="Calibri" w:hAnsi="Calibri" w:cs="Calibri"/>
          <w:color w:val="000000"/>
          <w:shd w:val="clear" w:color="auto" w:fill="FFFFFF"/>
        </w:rPr>
        <w:t xml:space="preserve">In an </w:t>
      </w:r>
      <w:r w:rsidR="264E088A">
        <w:rPr>
          <w:rFonts w:ascii="Calibri" w:hAnsi="Calibri" w:cs="Calibri"/>
          <w:color w:val="000000"/>
          <w:shd w:val="clear" w:color="auto" w:fill="FFFFFF"/>
        </w:rPr>
        <w:t xml:space="preserve">appendix,</w:t>
      </w:r>
      <w:r w:rsidR="264E088A">
        <w:rPr>
          <w:rFonts w:ascii="Calibri" w:hAnsi="Calibri" w:cs="Calibri"/>
          <w:color w:val="000000"/>
          <w:shd w:val="clear" w:color="auto" w:fill="FFFFFF"/>
        </w:rPr>
        <w:t xml:space="preserve"> </w:t>
      </w:r>
      <w:r w:rsidR="264E088A">
        <w:rPr>
          <w:rFonts w:ascii="Calibri" w:hAnsi="Calibri" w:cs="Calibri"/>
          <w:color w:val="000000"/>
          <w:shd w:val="clear" w:color="auto" w:fill="FFFFFF"/>
        </w:rPr>
        <w:t xml:space="preserve">p</w:t>
      </w:r>
      <w:r w:rsidR="0003470E">
        <w:rPr>
          <w:rFonts w:ascii="Calibri" w:hAnsi="Calibri" w:cs="Calibri"/>
          <w:color w:val="000000"/>
          <w:shd w:val="clear" w:color="auto" w:fill="FFFFFF"/>
        </w:rPr>
        <w:t xml:space="preserve">resent</w:t>
      </w:r>
      <w:r w:rsidR="0003470E">
        <w:rPr>
          <w:rFonts w:ascii="Calibri" w:hAnsi="Calibri" w:cs="Calibri"/>
          <w:color w:val="000000"/>
          <w:shd w:val="clear" w:color="auto" w:fill="FFFFFF"/>
        </w:rPr>
        <w:t xml:space="preserve"> data on faculty </w:t>
      </w:r>
      <w:r w:rsidR="6FD3B996">
        <w:rPr>
          <w:rFonts w:ascii="Calibri" w:hAnsi="Calibri" w:cs="Calibri"/>
          <w:color w:val="000000"/>
          <w:shd w:val="clear" w:color="auto" w:fill="FFFFFF"/>
        </w:rPr>
        <w:t>research</w:t>
      </w:r>
      <w:r w:rsidR="00C446CB">
        <w:rPr>
          <w:rFonts w:ascii="Calibri" w:hAnsi="Calibri" w:cs="Calibri"/>
          <w:color w:val="000000"/>
          <w:shd w:val="clear" w:color="auto" w:fill="FFFFFF"/>
        </w:rPr>
        <w:t xml:space="preserve"> productivity </w:t>
      </w:r>
      <w:r w:rsidR="74368F76">
        <w:rPr>
          <w:rFonts w:ascii="Calibri" w:hAnsi="Calibri" w:cs="Calibri"/>
          <w:color w:val="000000"/>
          <w:shd w:val="clear" w:color="auto" w:fill="FFFFFF"/>
        </w:rPr>
        <w:t xml:space="preserve">(e.g., publications, presentations, </w:t>
      </w:r>
      <w:r w:rsidR="5B14F1A1">
        <w:rPr>
          <w:rFonts w:ascii="Calibri" w:hAnsi="Calibri" w:cs="Calibri"/>
          <w:color w:val="000000"/>
          <w:shd w:val="clear" w:color="auto" w:fill="FFFFFF"/>
        </w:rPr>
        <w:t xml:space="preserve">reports, grant activity).</w:t>
      </w:r>
    </w:p>
    <w:p w:rsidR="00D523FF" w:rsidP="0AAD88DD" w:rsidRDefault="0003470E" w14:paraId="57DEBDC3" w14:textId="486B48F1">
      <w:pPr>
        <w:pStyle w:val="ListParagraph"/>
        <w:numPr>
          <w:ilvl w:val="3"/>
          <w:numId w:val="2"/>
        </w:numPr>
        <w:rPr>
          <w:rFonts w:ascii="Calibri" w:hAnsi="Calibri" w:cs="Calibri"/>
          <w:color w:val="000000"/>
          <w:sz w:val="24"/>
          <w:szCs w:val="24"/>
          <w:shd w:val="clear" w:color="auto" w:fill="FFFFFF"/>
        </w:rPr>
      </w:pPr>
      <w:r w:rsidRPr="56D28CAA" w:rsidR="195EEE82">
        <w:rPr>
          <w:rFonts w:ascii="Calibri" w:hAnsi="Calibri" w:cs="Calibri"/>
          <w:color w:val="000000" w:themeColor="text1" w:themeTint="FF" w:themeShade="FF"/>
        </w:rPr>
        <w:t xml:space="preserve">In an </w:t>
      </w:r>
      <w:r w:rsidRPr="56D28CAA" w:rsidR="195EEE82">
        <w:rPr>
          <w:rFonts w:ascii="Calibri" w:hAnsi="Calibri" w:cs="Calibri"/>
          <w:color w:val="000000" w:themeColor="text1" w:themeTint="FF" w:themeShade="FF"/>
        </w:rPr>
        <w:t xml:space="preserve">appendix, </w:t>
      </w:r>
      <w:r w:rsidRPr="56D28CAA" w:rsidR="195EEE82">
        <w:rPr>
          <w:rFonts w:ascii="Calibri" w:hAnsi="Calibri" w:cs="Calibri"/>
          <w:color w:val="000000" w:themeColor="text1" w:themeTint="FF" w:themeShade="FF"/>
        </w:rPr>
        <w:t>p</w:t>
      </w:r>
      <w:r w:rsidRPr="56D28CAA" w:rsidR="5B14F1A1">
        <w:rPr>
          <w:rFonts w:ascii="Calibri" w:hAnsi="Calibri" w:cs="Calibri"/>
          <w:color w:val="000000" w:themeColor="text1" w:themeTint="FF" w:themeShade="FF"/>
        </w:rPr>
        <w:t>resen</w:t>
      </w:r>
      <w:r w:rsidRPr="56D28CAA" w:rsidR="5B14F1A1">
        <w:rPr>
          <w:rFonts w:ascii="Calibri" w:hAnsi="Calibri" w:cs="Calibri"/>
          <w:color w:val="000000" w:themeColor="text1" w:themeTint="FF" w:themeShade="FF"/>
        </w:rPr>
        <w:t xml:space="preserve">t data on faculty </w:t>
      </w:r>
      <w:r w:rsidR="00C446CB">
        <w:rPr>
          <w:rFonts w:ascii="Calibri" w:hAnsi="Calibri" w:cs="Calibri"/>
          <w:color w:val="000000"/>
          <w:shd w:val="clear" w:color="auto" w:fill="FFFFFF"/>
        </w:rPr>
        <w:t xml:space="preserve">service (e.g., department, school, </w:t>
      </w:r>
      <w:r w:rsidR="314548BD">
        <w:rPr>
          <w:rFonts w:ascii="Calibri" w:hAnsi="Calibri" w:cs="Calibri"/>
          <w:color w:val="000000"/>
          <w:shd w:val="clear" w:color="auto" w:fill="FFFFFF"/>
        </w:rPr>
        <w:t xml:space="preserve">the </w:t>
      </w:r>
      <w:r w:rsidR="00C446CB">
        <w:rPr>
          <w:rFonts w:ascii="Calibri" w:hAnsi="Calibri" w:cs="Calibri"/>
          <w:color w:val="000000"/>
          <w:shd w:val="clear" w:color="auto" w:fill="FFFFFF"/>
        </w:rPr>
        <w:t xml:space="preserve">university community, </w:t>
      </w:r>
      <w:r w:rsidR="385ECD37">
        <w:rPr>
          <w:rFonts w:ascii="Calibri" w:hAnsi="Calibri" w:cs="Calibri"/>
          <w:color w:val="000000"/>
          <w:shd w:val="clear" w:color="auto" w:fill="FFFFFF"/>
        </w:rPr>
        <w:t xml:space="preserve">external community, discipline</w:t>
      </w:r>
      <w:r w:rsidR="00C446CB">
        <w:rPr>
          <w:rFonts w:ascii="Calibri" w:hAnsi="Calibri" w:cs="Calibri"/>
          <w:color w:val="000000"/>
          <w:shd w:val="clear" w:color="auto" w:fill="FFFFFF"/>
        </w:rPr>
        <w:t xml:space="preserve">)</w:t>
      </w:r>
      <w:r w:rsidR="00D523FF">
        <w:rPr>
          <w:rFonts w:ascii="Calibri" w:hAnsi="Calibri" w:cs="Calibri"/>
          <w:color w:val="000000"/>
          <w:shd w:val="clear" w:color="auto" w:fill="FFFFFF"/>
        </w:rPr>
        <w:t xml:space="preserve"> </w:t>
      </w:r>
      <w:r w:rsidR="65CED63B">
        <w:rPr>
          <w:rFonts w:ascii="Calibri" w:hAnsi="Calibri" w:cs="Calibri"/>
          <w:color w:val="000000"/>
          <w:shd w:val="clear" w:color="auto" w:fill="FFFFFF"/>
        </w:rPr>
        <w:t xml:space="preserve"> </w:t>
      </w:r>
      <w:r w:rsidR="615E35CB">
        <w:rPr>
          <w:rFonts w:ascii="Calibri" w:hAnsi="Calibri" w:cs="Calibri"/>
          <w:color w:val="000000"/>
          <w:shd w:val="clear" w:color="auto" w:fill="FFFFFF"/>
        </w:rPr>
        <w:t xml:space="preserve">list the standing committees </w:t>
      </w:r>
      <w:r w:rsidR="452401C2">
        <w:rPr>
          <w:rFonts w:ascii="Calibri" w:hAnsi="Calibri" w:cs="Calibri"/>
          <w:color w:val="000000"/>
          <w:shd w:val="clear" w:color="auto" w:fill="FFFFFF"/>
        </w:rPr>
        <w:t xml:space="preserve">within the school/department </w:t>
      </w:r>
      <w:r w:rsidR="615E35CB">
        <w:rPr>
          <w:rFonts w:ascii="Calibri" w:hAnsi="Calibri" w:cs="Calibri"/>
          <w:color w:val="000000"/>
          <w:shd w:val="clear" w:color="auto" w:fill="FFFFFF"/>
        </w:rPr>
        <w:t xml:space="preserve">and provide a brief description of their </w:t>
      </w:r>
      <w:r w:rsidR="615E35CB">
        <w:rPr>
          <w:rFonts w:ascii="Calibri" w:hAnsi="Calibri" w:cs="Calibri"/>
          <w:color w:val="000000"/>
          <w:shd w:val="clear" w:color="auto" w:fill="FFFFFF"/>
        </w:rPr>
        <w:t xml:space="preserve">purpose</w:t>
      </w:r>
      <w:r w:rsidR="615E35CB">
        <w:rPr>
          <w:rFonts w:ascii="Calibri" w:hAnsi="Calibri" w:cs="Calibri"/>
          <w:color w:val="000000"/>
          <w:shd w:val="clear" w:color="auto" w:fill="FFFFFF"/>
        </w:rPr>
        <w:t xml:space="preserve">. </w:t>
      </w:r>
    </w:p>
    <w:p w:rsidR="00D523FF" w:rsidP="0AAD88DD" w:rsidRDefault="0003470E" w14:paraId="1F432CED" w14:textId="4A68A8D6">
      <w:pPr>
        <w:pStyle w:val="ListParagraph"/>
        <w:numPr>
          <w:ilvl w:val="3"/>
          <w:numId w:val="2"/>
        </w:numPr>
        <w:rPr>
          <w:rFonts w:ascii="Calibri" w:hAnsi="Calibri" w:cs="Calibri"/>
          <w:color w:val="000000"/>
          <w:shd w:val="clear" w:color="auto" w:fill="FFFFFF"/>
        </w:rPr>
      </w:pPr>
      <w:r w:rsidR="65CED63B">
        <w:rPr>
          <w:rFonts w:ascii="Calibri" w:hAnsi="Calibri" w:cs="Calibri"/>
          <w:color w:val="000000"/>
          <w:shd w:val="clear" w:color="auto" w:fill="FFFFFF"/>
        </w:rPr>
        <w:t xml:space="preserve">If </w:t>
      </w:r>
      <w:r w:rsidR="3166FF4A">
        <w:rPr>
          <w:rFonts w:ascii="Calibri" w:hAnsi="Calibri" w:cs="Calibri"/>
          <w:color w:val="000000"/>
          <w:shd w:val="clear" w:color="auto" w:fill="FFFFFF"/>
        </w:rPr>
        <w:t xml:space="preserve">applicable</w:t>
      </w:r>
      <w:r w:rsidR="4C05DCA2">
        <w:rPr>
          <w:rFonts w:ascii="Calibri" w:hAnsi="Calibri" w:cs="Calibri"/>
          <w:color w:val="000000"/>
          <w:shd w:val="clear" w:color="auto" w:fill="FFFFFF"/>
        </w:rPr>
        <w:t xml:space="preserve">,</w:t>
      </w:r>
      <w:r w:rsidR="3166FF4A">
        <w:rPr>
          <w:rFonts w:ascii="Calibri" w:hAnsi="Calibri" w:cs="Calibri"/>
          <w:color w:val="000000"/>
          <w:shd w:val="clear" w:color="auto" w:fill="FFFFFF"/>
        </w:rPr>
        <w:t xml:space="preserve"> in an appendix</w:t>
      </w:r>
      <w:r w:rsidR="0616FD60">
        <w:rPr>
          <w:rFonts w:ascii="Calibri" w:hAnsi="Calibri" w:cs="Calibri"/>
          <w:color w:val="000000"/>
          <w:shd w:val="clear" w:color="auto" w:fill="FFFFFF"/>
        </w:rPr>
        <w:t xml:space="preserve">, </w:t>
      </w:r>
      <w:r w:rsidRPr="56D28CAA" w:rsidR="16DD167F">
        <w:rPr>
          <w:rFonts w:ascii="Calibri" w:hAnsi="Calibri" w:cs="Calibri"/>
          <w:color w:val="000000" w:themeColor="text1" w:themeTint="FF" w:themeShade="FF"/>
        </w:rPr>
        <w:t xml:space="preserve">please describe any full-time faculty requirements associated with accreditation </w:t>
      </w:r>
      <w:r w:rsidR="3166FF4A">
        <w:rPr>
          <w:rFonts w:ascii="Calibri" w:hAnsi="Calibri" w:cs="Calibri"/>
          <w:color w:val="000000"/>
          <w:shd w:val="clear" w:color="auto" w:fill="FFFFFF"/>
        </w:rPr>
        <w:t xml:space="preserve">if </w:t>
      </w:r>
      <w:r w:rsidR="65CED63B">
        <w:rPr>
          <w:rFonts w:ascii="Calibri" w:hAnsi="Calibri" w:cs="Calibri"/>
          <w:color w:val="000000"/>
          <w:shd w:val="clear" w:color="auto" w:fill="FFFFFF"/>
        </w:rPr>
        <w:t xml:space="preserve">your unit has </w:t>
      </w:r>
      <w:r w:rsidR="5090D3E1">
        <w:rPr>
          <w:rFonts w:ascii="Calibri" w:hAnsi="Calibri" w:cs="Calibri"/>
          <w:color w:val="000000"/>
          <w:shd w:val="clear" w:color="auto" w:fill="FFFFFF"/>
        </w:rPr>
        <w:t xml:space="preserve">specialized </w:t>
      </w:r>
      <w:r w:rsidR="0C0957B6">
        <w:rPr>
          <w:rFonts w:ascii="Calibri" w:hAnsi="Calibri" w:cs="Calibri"/>
          <w:color w:val="000000"/>
          <w:shd w:val="clear" w:color="auto" w:fill="FFFFFF"/>
        </w:rPr>
        <w:t>accreditation.</w:t>
      </w:r>
    </w:p>
    <w:p w:rsidRPr="0003470E" w:rsidR="0003470E" w:rsidP="0003470E" w:rsidRDefault="0003470E" w14:paraId="30BB7F65" w14:textId="287538C9">
      <w:pPr>
        <w:pStyle w:val="ListParagraph"/>
        <w:numPr>
          <w:ilvl w:val="2"/>
          <w:numId w:val="2"/>
        </w:numPr>
        <w:rPr>
          <w:rFonts w:ascii="Calibri" w:hAnsi="Calibri" w:cs="Calibri"/>
          <w:color w:val="000000"/>
          <w:shd w:val="clear" w:color="auto" w:fill="FFFFFF"/>
        </w:rPr>
      </w:pPr>
      <w:r w:rsidR="72AF4EEB">
        <w:rPr>
          <w:rFonts w:ascii="Calibri" w:hAnsi="Calibri" w:cs="Calibri"/>
          <w:color w:val="000000"/>
          <w:shd w:val="clear" w:color="auto" w:fill="FFFFFF"/>
        </w:rPr>
        <w:t xml:space="preserve">Reflect on</w:t>
      </w:r>
      <w:r w:rsidR="72AF4EEB">
        <w:rPr>
          <w:rFonts w:ascii="Calibri" w:hAnsi="Calibri" w:cs="Calibri"/>
          <w:color w:val="000000"/>
          <w:shd w:val="clear" w:color="auto" w:fill="FFFFFF"/>
        </w:rPr>
        <w:t xml:space="preserve"> data and </w:t>
      </w:r>
      <w:r w:rsidR="500026EB">
        <w:rPr>
          <w:rFonts w:ascii="Calibri" w:hAnsi="Calibri" w:cs="Calibri"/>
          <w:color w:val="000000"/>
          <w:shd w:val="clear" w:color="auto" w:fill="FFFFFF"/>
        </w:rPr>
        <w:t xml:space="preserve">analysis </w:t>
      </w:r>
      <w:r w:rsidR="500026EB">
        <w:rPr>
          <w:rFonts w:ascii="Calibri" w:hAnsi="Calibri" w:cs="Calibri"/>
          <w:color w:val="000000"/>
          <w:shd w:val="clear" w:color="auto" w:fill="FFFFFF"/>
        </w:rPr>
        <w:t>and</w:t>
      </w:r>
      <w:r w:rsidR="2B598311">
        <w:rPr>
          <w:rFonts w:ascii="Calibri" w:hAnsi="Calibri" w:cs="Calibri"/>
          <w:color w:val="000000"/>
          <w:shd w:val="clear" w:color="auto" w:fill="FFFFFF"/>
        </w:rPr>
        <w:t xml:space="preserve"> d</w:t>
      </w:r>
      <w:r w:rsidR="72AF4EEB">
        <w:rPr>
          <w:rFonts w:ascii="Calibri" w:hAnsi="Calibri" w:cs="Calibri"/>
          <w:color w:val="000000"/>
          <w:shd w:val="clear" w:color="auto" w:fill="FFFFFF"/>
        </w:rPr>
        <w:t xml:space="preserve">escribe</w:t>
      </w:r>
      <w:r w:rsidR="72AF4EEB">
        <w:rPr>
          <w:rStyle w:val="eop"/>
          <w:color w:val="000000"/>
          <w:shd w:val="clear" w:color="auto" w:fill="FFFFFF"/>
        </w:rPr>
        <w:t xml:space="preserve"> changes or improvements </w:t>
      </w:r>
      <w:r w:rsidR="1AADFF03">
        <w:rPr>
          <w:rStyle w:val="eop"/>
          <w:color w:val="000000"/>
          <w:shd w:val="clear" w:color="auto" w:fill="FFFFFF"/>
        </w:rPr>
        <w:t xml:space="preserve">to resource</w:t>
      </w:r>
      <w:r w:rsidRPr="0003470E" w:rsidR="1AADFF03">
        <w:rPr>
          <w:rStyle w:val="eop"/>
          <w:rFonts w:ascii="Calibri" w:hAnsi="Calibri" w:cs="Calibri"/>
          <w:color w:val="000000"/>
          <w:shd w:val="clear" w:color="auto" w:fill="FFFFFF"/>
        </w:rPr>
        <w:t xml:space="preserve"> use that will </w:t>
      </w:r>
      <w:r w:rsidRPr="0003470E" w:rsidR="72AF4EEB">
        <w:rPr>
          <w:rFonts w:ascii="Calibri" w:hAnsi="Calibri" w:cs="Calibri"/>
          <w:color w:val="000000"/>
          <w:shd w:val="clear" w:color="auto" w:fill="FFFFFF"/>
        </w:rPr>
        <w:t xml:space="preserve">maximize resources to support </w:t>
      </w:r>
      <w:r w:rsidR="72AF4EEB">
        <w:rPr>
          <w:rFonts w:ascii="Calibri" w:hAnsi="Calibri" w:cs="Calibri"/>
          <w:color w:val="000000"/>
          <w:shd w:val="clear" w:color="auto" w:fill="FFFFFF"/>
        </w:rPr>
        <w:t>unit operations and delivery of programs</w:t>
      </w:r>
      <w:r w:rsidRPr="0003470E" w:rsidR="72AF4EEB">
        <w:rPr>
          <w:rFonts w:ascii="Calibri" w:hAnsi="Calibri" w:cs="Calibri"/>
          <w:color w:val="000000"/>
          <w:shd w:val="clear" w:color="auto" w:fill="FFFFFF"/>
        </w:rPr>
        <w:t>.</w:t>
      </w:r>
      <w:r w:rsidRPr="0003470E" w:rsidR="72AF4EEB">
        <w:rPr>
          <w:rStyle w:val="eop"/>
          <w:rFonts w:ascii="Calibri" w:hAnsi="Calibri" w:cs="Calibri"/>
          <w:color w:val="000000"/>
          <w:shd w:val="clear" w:color="auto" w:fill="FFFFFF"/>
        </w:rPr>
        <w:t xml:space="preserve"> </w:t>
      </w:r>
    </w:p>
    <w:p w:rsidR="0003470E" w:rsidP="0003470E" w:rsidRDefault="0003470E" w14:paraId="7EE4B708" w14:textId="77777777">
      <w:pPr>
        <w:pStyle w:val="ListParagraph"/>
        <w:ind w:left="2160"/>
        <w:rPr>
          <w:rFonts w:ascii="Calibri" w:hAnsi="Calibri" w:cs="Calibri"/>
          <w:color w:val="000000"/>
          <w:shd w:val="clear" w:color="auto" w:fill="FFFFFF"/>
        </w:rPr>
      </w:pPr>
    </w:p>
    <w:p w:rsidR="00D31DE0" w:rsidP="56D28CAA" w:rsidRDefault="00A20213" w14:paraId="17FFBC0A" w14:textId="598E7319">
      <w:pPr>
        <w:pStyle w:val="ListParagraph"/>
        <w:numPr>
          <w:ilvl w:val="1"/>
          <w:numId w:val="2"/>
        </w:numPr>
        <w:rPr>
          <w:rStyle w:val="eop"/>
          <w:rFonts w:ascii="Calibri" w:hAnsi="Calibri" w:cs="Calibri"/>
          <w:i w:val="1"/>
          <w:iCs w:val="1"/>
          <w:color w:val="000000"/>
          <w:shd w:val="clear" w:color="auto" w:fill="FFFFFF"/>
        </w:rPr>
      </w:pPr>
      <w:r w:rsidRPr="56D28CAA" w:rsidR="00A20213">
        <w:rPr>
          <w:rStyle w:val="normaltextrun"/>
          <w:rFonts w:ascii="Calibri" w:hAnsi="Calibri" w:cs="Calibri"/>
          <w:i w:val="1"/>
          <w:iCs w:val="1"/>
          <w:color w:val="000000"/>
          <w:shd w:val="clear" w:color="auto" w:fill="FFFFFF"/>
        </w:rPr>
        <w:t xml:space="preserve">Given careful review of data, how can the department and school most effectively </w:t>
      </w:r>
      <w:r w:rsidRPr="56D28CAA" w:rsidR="00A20213">
        <w:rPr>
          <w:rStyle w:val="normaltextrun"/>
          <w:rFonts w:ascii="Calibri" w:hAnsi="Calibri" w:cs="Calibri"/>
          <w:i w:val="1"/>
          <w:iCs w:val="1"/>
          <w:color w:val="000000"/>
          <w:shd w:val="clear" w:color="auto" w:fill="FFFFFF"/>
        </w:rPr>
        <w:t>allocate</w:t>
      </w:r>
      <w:r w:rsidRPr="56D28CAA" w:rsidR="00A20213">
        <w:rPr>
          <w:rStyle w:val="normaltextrun"/>
          <w:rFonts w:ascii="Calibri" w:hAnsi="Calibri" w:cs="Calibri"/>
          <w:i w:val="1"/>
          <w:iCs w:val="1"/>
          <w:color w:val="000000"/>
          <w:shd w:val="clear" w:color="auto" w:fill="FFFFFF"/>
        </w:rPr>
        <w:t xml:space="preserve"> or re-allocate resources to improve programs? </w:t>
      </w:r>
      <w:r w:rsidRPr="56D28CAA" w:rsidR="00A20213">
        <w:rPr>
          <w:rStyle w:val="eop"/>
          <w:rFonts w:ascii="Calibri" w:hAnsi="Calibri" w:cs="Calibri"/>
          <w:i w:val="1"/>
          <w:iCs w:val="1"/>
          <w:color w:val="000000"/>
          <w:shd w:val="clear" w:color="auto" w:fill="FFFFFF"/>
        </w:rPr>
        <w:t> </w:t>
      </w:r>
      <w:r w:rsidRPr="00E140D2" w:rsidR="00E140D2">
        <w:rPr>
          <w:rStyle w:val="eop"/>
          <w:rFonts w:ascii="Calibri" w:hAnsi="Calibri" w:cs="Calibri"/>
          <w:color w:val="000000"/>
          <w:shd w:val="clear" w:color="auto" w:fill="FFFFFF"/>
        </w:rPr>
        <w:t>(</w:t>
      </w:r>
      <w:r w:rsidRPr="00E140D2" w:rsidR="59DEC156">
        <w:rPr>
          <w:rStyle w:val="eop"/>
          <w:rFonts w:ascii="Calibri" w:hAnsi="Calibri" w:cs="Calibri"/>
          <w:color w:val="000000"/>
          <w:shd w:val="clear" w:color="auto" w:fill="FFFFFF"/>
        </w:rPr>
        <w:t>1-2</w:t>
      </w:r>
      <w:r w:rsidRPr="00E140D2" w:rsidR="00E140D2">
        <w:rPr>
          <w:rStyle w:val="eop"/>
          <w:rFonts w:ascii="Calibri" w:hAnsi="Calibri" w:cs="Calibri"/>
          <w:color w:val="000000"/>
          <w:shd w:val="clear" w:color="auto" w:fill="FFFFFF"/>
        </w:rPr>
        <w:t xml:space="preserve"> pages)</w:t>
      </w:r>
    </w:p>
    <w:p w:rsidRPr="00713E96" w:rsidR="00A20213" w:rsidP="00A20213" w:rsidRDefault="00A20213" w14:paraId="1A0D8F6C" w14:textId="7A750964">
      <w:pPr>
        <w:pStyle w:val="ListParagraph"/>
        <w:numPr>
          <w:ilvl w:val="2"/>
          <w:numId w:val="2"/>
        </w:numPr>
        <w:rPr>
          <w:rStyle w:val="normaltextrun"/>
          <w:rFonts w:ascii="Calibri" w:hAnsi="Calibri" w:cs="Calibri"/>
          <w:color w:val="000000"/>
          <w:shd w:val="clear" w:color="auto" w:fill="FFFFFF"/>
        </w:rPr>
      </w:pPr>
      <w:r w:rsidR="27A5161F">
        <w:rPr>
          <w:rStyle w:val="normaltextrun"/>
          <w:color w:val="000000"/>
          <w:shd w:val="clear" w:color="auto" w:fill="FFFFFF"/>
        </w:rPr>
        <w:t>Using the evidence provided in the self-study</w:t>
      </w:r>
      <w:r w:rsidR="00A20213">
        <w:rPr>
          <w:rStyle w:val="normaltextrun"/>
          <w:color w:val="000000"/>
          <w:shd w:val="clear" w:color="auto" w:fill="FFFFFF"/>
        </w:rPr>
        <w:t xml:space="preserve"> discuss how the unit/program’s resources can be used or are used to sustain, shape, and change programs to meet Loyola’s mission</w:t>
      </w:r>
      <w:r w:rsidR="00E140D2">
        <w:rPr>
          <w:rStyle w:val="normaltextrun"/>
          <w:color w:val="000000"/>
          <w:shd w:val="clear" w:color="auto" w:fill="FFFFFF"/>
        </w:rPr>
        <w:t>,</w:t>
      </w:r>
      <w:r w:rsidR="00A20213">
        <w:rPr>
          <w:rStyle w:val="normaltextrun"/>
          <w:color w:val="000000"/>
          <w:shd w:val="clear" w:color="auto" w:fill="FFFFFF"/>
        </w:rPr>
        <w:t xml:space="preserve"> vision </w:t>
      </w:r>
      <w:r w:rsidRPr="00A20213" w:rsidR="00A20213">
        <w:rPr>
          <w:rStyle w:val="normaltextrun"/>
          <w:color w:val="000000"/>
          <w:shd w:val="clear" w:color="auto" w:fill="FFFFFF"/>
        </w:rPr>
        <w:t>promise of becoming a more diverse and inclusive environment in which to learn, teach, research</w:t>
      </w:r>
      <w:r w:rsidR="00713E96">
        <w:rPr>
          <w:rStyle w:val="normaltextrun"/>
          <w:color w:val="000000"/>
          <w:shd w:val="clear" w:color="auto" w:fill="FFFFFF"/>
        </w:rPr>
        <w:t>,</w:t>
      </w:r>
      <w:r w:rsidRPr="00A20213" w:rsidR="00A20213">
        <w:rPr>
          <w:rStyle w:val="normaltextrun"/>
          <w:color w:val="000000"/>
          <w:shd w:val="clear" w:color="auto" w:fill="FFFFFF"/>
        </w:rPr>
        <w:t xml:space="preserve"> and serve</w:t>
      </w:r>
      <w:r w:rsidR="00713E96">
        <w:rPr>
          <w:rStyle w:val="normaltextrun"/>
          <w:color w:val="000000"/>
          <w:shd w:val="clear" w:color="auto" w:fill="FFFFFF"/>
        </w:rPr>
        <w:t>.</w:t>
      </w:r>
    </w:p>
    <w:p w:rsidRPr="00A76A68" w:rsidR="00713E96" w:rsidP="56D28CAA" w:rsidRDefault="00713E96" w14:paraId="4CFCBBBE" w14:textId="175C7A50">
      <w:pPr>
        <w:pStyle w:val="ListParagraph"/>
        <w:numPr>
          <w:ilvl w:val="2"/>
          <w:numId w:val="2"/>
        </w:numPr>
        <w:rPr>
          <w:rStyle w:val="normaltextrun"/>
          <w:rFonts w:ascii="Calibri" w:hAnsi="Calibri" w:cs="Calibri"/>
          <w:color w:val="000000"/>
          <w:sz w:val="24"/>
          <w:szCs w:val="24"/>
          <w:shd w:val="clear" w:color="auto" w:fill="FFFFFF"/>
        </w:rPr>
      </w:pPr>
      <w:r w:rsidRPr="56D28CAA" w:rsidR="72258ECE">
        <w:rPr>
          <w:rStyle w:val="normaltextrun"/>
          <w:color w:val="000000" w:themeColor="text1" w:themeTint="FF" w:themeShade="FF"/>
        </w:rPr>
        <w:t>Using the evidence provided in the self-study,</w:t>
      </w:r>
      <w:r w:rsidR="00713E96">
        <w:rPr>
          <w:rStyle w:val="normaltextrun"/>
          <w:color w:val="000000"/>
          <w:shd w:val="clear" w:color="auto" w:fill="FFFFFF"/>
        </w:rPr>
        <w:t xml:space="preserve"> discuss how the unit</w:t>
      </w:r>
      <w:r w:rsidR="2929AC7D">
        <w:rPr>
          <w:rStyle w:val="normaltextrun"/>
          <w:color w:val="000000"/>
          <w:shd w:val="clear" w:color="auto" w:fill="FFFFFF"/>
        </w:rPr>
        <w:t xml:space="preserve">’s </w:t>
      </w:r>
      <w:r w:rsidR="00713E96">
        <w:rPr>
          <w:rStyle w:val="normaltextrun"/>
          <w:color w:val="000000"/>
          <w:shd w:val="clear" w:color="auto" w:fill="FFFFFF"/>
        </w:rPr>
        <w:t xml:space="preserve">resources can be used or are used to sustain, shape, and change programs to </w:t>
      </w:r>
      <w:r w:rsidR="00A76A68">
        <w:rPr>
          <w:rStyle w:val="normaltextrun"/>
          <w:color w:val="000000"/>
          <w:shd w:val="clear" w:color="auto" w:fill="FFFFFF"/>
        </w:rPr>
        <w:t xml:space="preserve">support student enrollment, retention, completion, engagement, and learning. </w:t>
      </w:r>
    </w:p>
    <w:p w:rsidRPr="00C446CB" w:rsidR="00713E96" w:rsidP="56D28CAA" w:rsidRDefault="00713E96" w14:paraId="051EDE46" w14:textId="34DD8621">
      <w:pPr>
        <w:pStyle w:val="ListParagraph"/>
        <w:numPr>
          <w:ilvl w:val="2"/>
          <w:numId w:val="2"/>
        </w:numPr>
        <w:rPr>
          <w:rStyle w:val="normaltextrun"/>
          <w:rFonts w:ascii="Calibri" w:hAnsi="Calibri" w:cs="Calibri"/>
          <w:color w:val="000000"/>
          <w:sz w:val="24"/>
          <w:szCs w:val="24"/>
          <w:shd w:val="clear" w:color="auto" w:fill="FFFFFF"/>
        </w:rPr>
      </w:pPr>
      <w:r w:rsidRPr="56D28CAA" w:rsidR="2B64444A">
        <w:rPr>
          <w:rStyle w:val="normaltextrun"/>
          <w:color w:val="000000" w:themeColor="text1" w:themeTint="FF" w:themeShade="FF"/>
        </w:rPr>
        <w:t xml:space="preserve">Using the evidence provided in the self-study, </w:t>
      </w:r>
      <w:r w:rsidR="00713E96">
        <w:rPr>
          <w:rStyle w:val="normaltextrun"/>
          <w:color w:val="000000"/>
          <w:shd w:val="clear" w:color="auto" w:fill="FFFFFF"/>
        </w:rPr>
        <w:lastRenderedPageBreak/>
        <w:t xml:space="preserve">discuss how the unit/program’s resources can be used or are used to sustain, shape, and change </w:t>
      </w:r>
      <w:r w:rsidR="00A76A68">
        <w:rPr>
          <w:rStyle w:val="normaltextrun"/>
          <w:color w:val="000000"/>
          <w:shd w:val="clear" w:color="auto" w:fill="FFFFFF"/>
        </w:rPr>
        <w:t xml:space="preserve">the </w:t>
      </w:r>
      <w:r w:rsidR="00713E96">
        <w:rPr>
          <w:rStyle w:val="normaltextrun"/>
          <w:color w:val="000000"/>
          <w:shd w:val="clear" w:color="auto" w:fill="FFFFFF"/>
        </w:rPr>
        <w:t>program</w:t>
      </w:r>
      <w:r w:rsidR="00A76A68">
        <w:rPr>
          <w:rStyle w:val="normaltextrun"/>
          <w:color w:val="000000"/>
          <w:shd w:val="clear" w:color="auto" w:fill="FFFFFF"/>
        </w:rPr>
        <w:t xml:space="preserve"> (e.g., teaching loads of full-time, and part-time faculty, </w:t>
      </w:r>
      <w:r w:rsidR="00C446CB">
        <w:rPr>
          <w:rStyle w:val="normaltextrun"/>
          <w:color w:val="000000"/>
          <w:shd w:val="clear" w:color="auto" w:fill="FFFFFF"/>
        </w:rPr>
        <w:t xml:space="preserve">credit hours taught, </w:t>
      </w:r>
      <w:r w:rsidR="00A76A68">
        <w:rPr>
          <w:rStyle w:val="normaltextrun"/>
          <w:color w:val="000000"/>
          <w:shd w:val="clear" w:color="auto" w:fill="FFFFFF"/>
        </w:rPr>
        <w:t>program types, and delivery)</w:t>
      </w:r>
    </w:p>
    <w:p w:rsidRPr="00C446CB" w:rsidR="00C446CB" w:rsidP="7B69F694" w:rsidRDefault="00C446CB" w14:paraId="3BD7A064" w14:textId="43B91D8D">
      <w:pPr>
        <w:pStyle w:val="Normal"/>
        <w:rPr>
          <w:rStyle w:val="normaltextrun"/>
          <w:rFonts w:ascii="Calibri" w:hAnsi="Calibri" w:cs="Calibri"/>
          <w:color w:val="000000"/>
          <w:shd w:val="clear" w:color="auto" w:fill="FFFFFF"/>
        </w:rPr>
      </w:pPr>
    </w:p>
    <w:p w:rsidRPr="00165CCF" w:rsidR="00C446CB" w:rsidP="00C446CB" w:rsidRDefault="00C446CB" w14:paraId="16D1F984" w14:textId="1AF216C8">
      <w:pPr>
        <w:pStyle w:val="ListParagraph"/>
        <w:numPr>
          <w:ilvl w:val="0"/>
          <w:numId w:val="2"/>
        </w:numPr>
        <w:rPr>
          <w:rFonts w:ascii="Calibri" w:hAnsi="Calibri" w:cs="Calibri"/>
          <w:color w:val="000000"/>
          <w:shd w:val="clear" w:color="auto" w:fill="FFFFFF"/>
        </w:rPr>
      </w:pPr>
      <w:r w:rsidR="00C446CB">
        <w:rPr>
          <w:rStyle w:val="normaltextrun"/>
          <w:rFonts w:ascii="Aptos" w:hAnsi="Aptos" w:cs="Calibri"/>
          <w:b w:val="1"/>
          <w:bCs w:val="1"/>
          <w:color w:val="000000"/>
          <w:sz w:val="22"/>
          <w:szCs w:val="22"/>
        </w:rPr>
        <w:t>Size, Type, Changes, Sustainability of Programs</w:t>
      </w:r>
      <w:r w:rsidR="00C446CB">
        <w:rPr>
          <w:rStyle w:val="scxw7250299"/>
          <w:rFonts w:ascii="Aptos" w:hAnsi="Aptos" w:cs="Calibri"/>
          <w:color w:val="000000"/>
          <w:sz w:val="22"/>
          <w:szCs w:val="22"/>
        </w:rPr>
        <w:t> </w:t>
      </w:r>
      <w:r w:rsidRPr="56D28CAA" w:rsidR="79B9E1D5">
        <w:rPr>
          <w:color w:val="000000" w:themeColor="text1" w:themeTint="FF" w:themeShade="FF"/>
        </w:rPr>
        <w:t xml:space="preserve">Use each LOU question as a sub-heading. Be sure to provide your data and response for each question.  </w:t>
      </w:r>
    </w:p>
    <w:p w:rsidRPr="00165CCF" w:rsidR="00165CCF" w:rsidP="56D28CAA" w:rsidRDefault="00165CCF" w14:paraId="62768FC6" w14:textId="19BDF4C0">
      <w:pPr>
        <w:pStyle w:val="ListParagraph"/>
        <w:numPr>
          <w:ilvl w:val="1"/>
          <w:numId w:val="2"/>
        </w:numPr>
        <w:rPr>
          <w:rStyle w:val="eop"/>
          <w:rFonts w:ascii="Calibri" w:hAnsi="Calibri" w:cs="Calibri"/>
          <w:i w:val="1"/>
          <w:iCs w:val="1"/>
          <w:color w:val="000000"/>
          <w:shd w:val="clear" w:color="auto" w:fill="FFFFFF"/>
        </w:rPr>
      </w:pPr>
      <w:r w:rsidRPr="56D28CAA" w:rsidR="00165CCF">
        <w:rPr>
          <w:rStyle w:val="normaltextrun"/>
          <w:rFonts w:ascii="Aptos" w:hAnsi="Aptos" w:cs="Calibri"/>
          <w:b w:val="1"/>
          <w:bCs w:val="1"/>
          <w:color w:val="000000" w:themeColor="text1" w:themeTint="FF" w:themeShade="FF"/>
          <w:sz w:val="22"/>
          <w:szCs w:val="22"/>
        </w:rPr>
        <w:t xml:space="preserve"> </w:t>
      </w:r>
      <w:r w:rsidRPr="56D28CAA" w:rsidR="00165CCF">
        <w:rPr>
          <w:rStyle w:val="normaltextrun"/>
          <w:rFonts w:ascii="Calibri" w:hAnsi="Calibri" w:eastAsia="" w:cs="Calibri" w:eastAsiaTheme="majorEastAsia"/>
          <w:i w:val="1"/>
          <w:iCs w:val="1"/>
          <w:color w:val="000000" w:themeColor="text1" w:themeTint="FF" w:themeShade="FF"/>
        </w:rPr>
        <w:t>Using assessment evidence,</w:t>
      </w:r>
      <w:r w:rsidRPr="56D28CAA" w:rsidR="00165CCF">
        <w:rPr>
          <w:rStyle w:val="normaltextrun"/>
          <w:rFonts w:ascii="Calibri" w:hAnsi="Calibri" w:eastAsia="" w:cs="Calibri" w:eastAsiaTheme="majorEastAsia"/>
          <w:i w:val="1"/>
          <w:iCs w:val="1"/>
          <w:color w:val="000000" w:themeColor="text1" w:themeTint="FF" w:themeShade="FF"/>
        </w:rPr>
        <w:t xml:space="preserve"> OI</w:t>
      </w:r>
      <w:r w:rsidRPr="56D28CAA" w:rsidR="0CACE2BA">
        <w:rPr>
          <w:rStyle w:val="normaltextrun"/>
          <w:rFonts w:ascii="Calibri" w:hAnsi="Calibri" w:eastAsia="" w:cs="Calibri" w:eastAsiaTheme="majorEastAsia"/>
          <w:i w:val="1"/>
          <w:iCs w:val="1"/>
          <w:color w:val="000000" w:themeColor="text1" w:themeTint="FF" w:themeShade="FF"/>
        </w:rPr>
        <w:t>RA</w:t>
      </w:r>
      <w:r w:rsidRPr="56D28CAA" w:rsidR="00165CCF">
        <w:rPr>
          <w:rStyle w:val="normaltextrun"/>
          <w:rFonts w:ascii="Calibri" w:hAnsi="Calibri" w:eastAsia="" w:cs="Calibri" w:eastAsiaTheme="majorEastAsia"/>
          <w:i w:val="1"/>
          <w:iCs w:val="1"/>
          <w:color w:val="000000" w:themeColor="text1" w:themeTint="FF" w:themeShade="FF"/>
        </w:rPr>
        <w:t xml:space="preserve"> </w:t>
      </w:r>
      <w:r w:rsidRPr="56D28CAA" w:rsidR="00165CCF">
        <w:rPr>
          <w:rStyle w:val="normaltextrun"/>
          <w:rFonts w:ascii="Calibri" w:hAnsi="Calibri" w:eastAsia="" w:cs="Calibri" w:eastAsiaTheme="majorEastAsia"/>
          <w:i w:val="1"/>
          <w:iCs w:val="1"/>
          <w:color w:val="000000" w:themeColor="text1" w:themeTint="FF" w:themeShade="FF"/>
        </w:rPr>
        <w:t>data, and other evidence presented in the Self-Study report, what would you project to be the ‘right’ size for each graduate and undergraduate program three to five years from the completion of your self-study?</w:t>
      </w:r>
      <w:r w:rsidRPr="56D28CAA" w:rsidR="00165CCF">
        <w:rPr>
          <w:rStyle w:val="eop"/>
          <w:rFonts w:ascii="Calibri" w:hAnsi="Calibri" w:eastAsia="" w:cs="Calibri" w:eastAsiaTheme="majorEastAsia"/>
          <w:i w:val="1"/>
          <w:iCs w:val="1"/>
          <w:color w:val="000000" w:themeColor="text1" w:themeTint="FF" w:themeShade="FF"/>
        </w:rPr>
        <w:t> </w:t>
      </w:r>
      <w:r w:rsidRPr="56D28CAA" w:rsidR="00E140D2">
        <w:rPr>
          <w:rStyle w:val="eop"/>
          <w:rFonts w:ascii="Calibri" w:hAnsi="Calibri" w:eastAsia="" w:cs="Calibri" w:eastAsiaTheme="majorEastAsia"/>
          <w:color w:val="000000" w:themeColor="text1" w:themeTint="FF" w:themeShade="FF"/>
        </w:rPr>
        <w:t>(</w:t>
      </w:r>
      <w:r w:rsidRPr="56D28CAA" w:rsidR="409F0195">
        <w:rPr>
          <w:rStyle w:val="eop"/>
          <w:rFonts w:ascii="Calibri" w:hAnsi="Calibri" w:eastAsia="" w:cs="Calibri" w:eastAsiaTheme="majorEastAsia"/>
          <w:color w:val="000000" w:themeColor="text1" w:themeTint="FF" w:themeShade="FF"/>
        </w:rPr>
        <w:t>1-2</w:t>
      </w:r>
      <w:r w:rsidRPr="56D28CAA" w:rsidR="00E140D2">
        <w:rPr>
          <w:rStyle w:val="eop"/>
          <w:rFonts w:ascii="Calibri" w:hAnsi="Calibri" w:eastAsia="" w:cs="Calibri" w:eastAsiaTheme="majorEastAsia"/>
          <w:color w:val="000000" w:themeColor="text1" w:themeTint="FF" w:themeShade="FF"/>
        </w:rPr>
        <w:t xml:space="preserve"> Pages)</w:t>
      </w:r>
      <w:r w:rsidRPr="56D28CAA" w:rsidR="00E140D2">
        <w:rPr>
          <w:rStyle w:val="eop"/>
          <w:rFonts w:ascii="Calibri" w:hAnsi="Calibri" w:eastAsia="" w:cs="Calibri" w:eastAsiaTheme="majorEastAsia"/>
          <w:i w:val="1"/>
          <w:iCs w:val="1"/>
          <w:color w:val="000000" w:themeColor="text1" w:themeTint="FF" w:themeShade="FF"/>
        </w:rPr>
        <w:t xml:space="preserve"> </w:t>
      </w:r>
    </w:p>
    <w:p w:rsidRPr="00165CCF" w:rsidR="00165CCF" w:rsidP="56D28CAA" w:rsidRDefault="00165CCF" w14:paraId="7976995C" w14:textId="77777777" w14:noSpellErr="1">
      <w:pPr>
        <w:pStyle w:val="paragraph"/>
        <w:numPr>
          <w:ilvl w:val="3"/>
          <w:numId w:val="14"/>
        </w:numPr>
        <w:spacing w:before="0" w:beforeAutospacing="off" w:after="0" w:afterAutospacing="off"/>
        <w:textAlignment w:val="baseline"/>
        <w:rPr>
          <w:rStyle w:val="eop"/>
          <w:rFonts w:ascii="Calibri" w:hAnsi="Calibri" w:cs="Calibri"/>
          <w:i w:val="1"/>
          <w:iCs w:val="1"/>
        </w:rPr>
      </w:pPr>
      <w:r w:rsidRPr="56D28CAA" w:rsidR="00165CCF">
        <w:rPr>
          <w:rStyle w:val="normaltextrun"/>
          <w:rFonts w:ascii="Calibri" w:hAnsi="Calibri" w:eastAsia="" w:cs="Calibri" w:eastAsiaTheme="majorEastAsia"/>
          <w:i w:val="1"/>
          <w:iCs w:val="1"/>
        </w:rPr>
        <w:t>How many students? </w:t>
      </w:r>
      <w:r w:rsidRPr="56D28CAA" w:rsidR="00165CCF">
        <w:rPr>
          <w:rStyle w:val="eop"/>
          <w:rFonts w:ascii="Calibri" w:hAnsi="Calibri" w:eastAsia="" w:cs="Calibri" w:eastAsiaTheme="majorEastAsia"/>
          <w:i w:val="1"/>
          <w:iCs w:val="1"/>
        </w:rPr>
        <w:t> </w:t>
      </w:r>
    </w:p>
    <w:p w:rsidRPr="00CE1D94" w:rsidR="00165CCF" w:rsidP="56D28CAA" w:rsidRDefault="00165CCF" w14:paraId="00A3BF11" w14:textId="65FA470A">
      <w:pPr>
        <w:pStyle w:val="paragraph"/>
        <w:numPr>
          <w:ilvl w:val="3"/>
          <w:numId w:val="14"/>
        </w:numPr>
        <w:spacing w:before="0" w:beforeAutospacing="off" w:after="0" w:afterAutospacing="off"/>
        <w:textAlignment w:val="baseline"/>
        <w:rPr>
          <w:rStyle w:val="normaltextrun"/>
          <w:rFonts w:ascii="Calibri" w:hAnsi="Calibri" w:eastAsia="" w:cs="Calibri" w:eastAsiaTheme="majorEastAsia"/>
          <w:i w:val="1"/>
          <w:iCs w:val="1"/>
        </w:rPr>
      </w:pPr>
      <w:r w:rsidRPr="56D28CAA" w:rsidR="2274C18D">
        <w:rPr>
          <w:rStyle w:val="normaltextrun"/>
          <w:rFonts w:ascii="Calibri" w:hAnsi="Calibri" w:eastAsia="" w:cs="Calibri" w:eastAsiaTheme="majorEastAsia"/>
          <w:i w:val="1"/>
          <w:iCs w:val="1"/>
        </w:rPr>
        <w:t xml:space="preserve">Describe how </w:t>
      </w:r>
      <w:r w:rsidRPr="56D28CAA" w:rsidR="00165CCF">
        <w:rPr>
          <w:rStyle w:val="normaltextrun"/>
          <w:rFonts w:ascii="Calibri" w:hAnsi="Calibri" w:eastAsia="" w:cs="Calibri" w:eastAsiaTheme="majorEastAsia"/>
          <w:i w:val="1"/>
          <w:iCs w:val="1"/>
        </w:rPr>
        <w:t xml:space="preserve">faculty </w:t>
      </w:r>
      <w:r w:rsidRPr="56D28CAA" w:rsidR="0C547B9B">
        <w:rPr>
          <w:rStyle w:val="normaltextrun"/>
          <w:rFonts w:ascii="Calibri" w:hAnsi="Calibri" w:eastAsia="" w:cs="Calibri" w:eastAsiaTheme="majorEastAsia"/>
          <w:i w:val="1"/>
          <w:iCs w:val="1"/>
        </w:rPr>
        <w:t xml:space="preserve">could </w:t>
      </w:r>
      <w:r w:rsidRPr="56D28CAA" w:rsidR="00165CCF">
        <w:rPr>
          <w:rStyle w:val="normaltextrun"/>
          <w:rFonts w:ascii="Calibri" w:hAnsi="Calibri" w:eastAsia="" w:cs="Calibri" w:eastAsiaTheme="majorEastAsia"/>
          <w:i w:val="1"/>
          <w:iCs w:val="1"/>
        </w:rPr>
        <w:t xml:space="preserve">be </w:t>
      </w:r>
      <w:r w:rsidRPr="56D28CAA" w:rsidR="00165CCF">
        <w:rPr>
          <w:rStyle w:val="normaltextrun"/>
          <w:rFonts w:ascii="Calibri" w:hAnsi="Calibri" w:eastAsia="" w:cs="Calibri" w:eastAsiaTheme="majorEastAsia"/>
          <w:i w:val="1"/>
          <w:iCs w:val="1"/>
        </w:rPr>
        <w:t>allocated</w:t>
      </w:r>
      <w:r w:rsidRPr="56D28CAA" w:rsidR="00165CCF">
        <w:rPr>
          <w:rStyle w:val="normaltextrun"/>
          <w:rFonts w:ascii="Calibri" w:hAnsi="Calibri" w:eastAsia="" w:cs="Calibri" w:eastAsiaTheme="majorEastAsia"/>
          <w:i w:val="1"/>
          <w:iCs w:val="1"/>
        </w:rPr>
        <w:t>/assigned across</w:t>
      </w:r>
      <w:r w:rsidRPr="56D28CAA" w:rsidR="3C414F09">
        <w:rPr>
          <w:rStyle w:val="normaltextrun"/>
          <w:rFonts w:ascii="Calibri" w:hAnsi="Calibri" w:eastAsia="" w:cs="Calibri" w:eastAsiaTheme="majorEastAsia"/>
          <w:i w:val="1"/>
          <w:iCs w:val="1"/>
        </w:rPr>
        <w:t xml:space="preserve"> </w:t>
      </w:r>
      <w:r w:rsidRPr="56D28CAA" w:rsidR="00165CCF">
        <w:rPr>
          <w:rStyle w:val="normaltextrun"/>
          <w:rFonts w:ascii="Calibri" w:hAnsi="Calibri" w:eastAsia="" w:cs="Calibri" w:eastAsiaTheme="majorEastAsia"/>
          <w:i w:val="1"/>
          <w:iCs w:val="1"/>
        </w:rPr>
        <w:t>programs</w:t>
      </w:r>
      <w:r w:rsidRPr="56D28CAA" w:rsidR="7CF3C0AE">
        <w:rPr>
          <w:rStyle w:val="normaltextrun"/>
          <w:rFonts w:ascii="Calibri" w:hAnsi="Calibri" w:eastAsia="" w:cs="Calibri" w:eastAsiaTheme="majorEastAsia"/>
          <w:i w:val="1"/>
          <w:iCs w:val="1"/>
        </w:rPr>
        <w:t xml:space="preserve"> to meet intended program size.</w:t>
      </w:r>
    </w:p>
    <w:p w:rsidRPr="00165CCF" w:rsidR="00165CCF" w:rsidP="56D28CAA" w:rsidRDefault="00165CCF" w14:paraId="24E5A786" w14:textId="57905C92">
      <w:pPr>
        <w:pStyle w:val="paragraph"/>
        <w:numPr>
          <w:ilvl w:val="1"/>
          <w:numId w:val="2"/>
        </w:numPr>
        <w:spacing w:before="0" w:beforeAutospacing="off" w:after="0" w:afterAutospacing="off"/>
        <w:textAlignment w:val="baseline"/>
        <w:rPr>
          <w:rStyle w:val="eop"/>
          <w:rFonts w:ascii="Calibri" w:hAnsi="Calibri" w:eastAsia="" w:cs="Calibri" w:eastAsiaTheme="majorEastAsia"/>
          <w:i w:val="1"/>
          <w:iCs w:val="1"/>
          <w:color w:val="000000" w:themeColor="text1" w:themeTint="FF" w:themeShade="FF"/>
        </w:rPr>
      </w:pPr>
      <w:r w:rsidRPr="56D28CAA" w:rsidR="00165CCF">
        <w:rPr>
          <w:rStyle w:val="normaltextrun"/>
          <w:rFonts w:ascii="Calibri" w:hAnsi="Calibri" w:eastAsia="" w:cs="Calibri" w:eastAsiaTheme="majorEastAsia"/>
          <w:i w:val="1"/>
          <w:iCs w:val="1"/>
          <w:color w:val="000000" w:themeColor="text1" w:themeTint="FF" w:themeShade="FF"/>
        </w:rPr>
        <w:t xml:space="preserve">Using assessment evidence, </w:t>
      </w:r>
      <w:r w:rsidRPr="56D28CAA" w:rsidR="3B12429C">
        <w:rPr>
          <w:rStyle w:val="normaltextrun"/>
          <w:rFonts w:ascii="Calibri" w:hAnsi="Calibri" w:eastAsia="" w:cs="Calibri" w:eastAsiaTheme="majorEastAsia"/>
          <w:i w:val="1"/>
          <w:iCs w:val="1"/>
          <w:color w:val="000000" w:themeColor="text1" w:themeTint="FF" w:themeShade="FF"/>
        </w:rPr>
        <w:t>OIRA</w:t>
      </w:r>
      <w:r w:rsidRPr="56D28CAA" w:rsidR="00165CCF">
        <w:rPr>
          <w:rStyle w:val="normaltextrun"/>
          <w:rFonts w:ascii="Calibri" w:hAnsi="Calibri" w:eastAsia="" w:cs="Calibri" w:eastAsiaTheme="majorEastAsia"/>
          <w:i w:val="1"/>
          <w:iCs w:val="1"/>
          <w:color w:val="000000" w:themeColor="text1" w:themeTint="FF" w:themeShade="FF"/>
        </w:rPr>
        <w:t xml:space="preserve"> </w:t>
      </w:r>
      <w:r w:rsidRPr="56D28CAA" w:rsidR="00165CCF">
        <w:rPr>
          <w:rStyle w:val="normaltextrun"/>
          <w:rFonts w:ascii="Calibri" w:hAnsi="Calibri" w:eastAsia="" w:cs="Calibri" w:eastAsiaTheme="majorEastAsia"/>
          <w:i w:val="1"/>
          <w:iCs w:val="1"/>
          <w:color w:val="000000" w:themeColor="text1" w:themeTint="FF" w:themeShade="FF"/>
        </w:rPr>
        <w:t>provided data and other evidence presented in the Self-Study report, for each graduate program and each undergraduate program offering, how does the evidence support the department’s decisions to either:</w:t>
      </w:r>
      <w:r w:rsidRPr="56D28CAA" w:rsidR="00165CCF">
        <w:rPr>
          <w:rStyle w:val="eop"/>
          <w:rFonts w:ascii="Calibri" w:hAnsi="Calibri" w:eastAsia="" w:cs="Calibri" w:eastAsiaTheme="majorEastAsia"/>
          <w:i w:val="1"/>
          <w:iCs w:val="1"/>
          <w:color w:val="000000" w:themeColor="text1" w:themeTint="FF" w:themeShade="FF"/>
        </w:rPr>
        <w:t> </w:t>
      </w:r>
      <w:r w:rsidRPr="56D28CAA" w:rsidR="16FA68BE">
        <w:rPr>
          <w:rStyle w:val="eop"/>
          <w:rFonts w:ascii="Calibri" w:hAnsi="Calibri" w:eastAsia="" w:cs="Calibri" w:eastAsiaTheme="majorEastAsia"/>
          <w:i w:val="1"/>
          <w:iCs w:val="1"/>
          <w:color w:val="000000" w:themeColor="text1" w:themeTint="FF" w:themeShade="FF"/>
        </w:rPr>
        <w:t>(1-2</w:t>
      </w:r>
      <w:r w:rsidRPr="56D28CAA" w:rsidR="74028471">
        <w:rPr>
          <w:rStyle w:val="eop"/>
          <w:rFonts w:ascii="Calibri" w:hAnsi="Calibri" w:eastAsia="" w:cs="Calibri" w:eastAsiaTheme="majorEastAsia"/>
          <w:i w:val="1"/>
          <w:iCs w:val="1"/>
          <w:color w:val="000000" w:themeColor="text1" w:themeTint="FF" w:themeShade="FF"/>
        </w:rPr>
        <w:t xml:space="preserve"> pages</w:t>
      </w:r>
      <w:r w:rsidRPr="56D28CAA" w:rsidR="16FA68BE">
        <w:rPr>
          <w:rStyle w:val="eop"/>
          <w:rFonts w:ascii="Calibri" w:hAnsi="Calibri" w:eastAsia="" w:cs="Calibri" w:eastAsiaTheme="majorEastAsia"/>
          <w:i w:val="1"/>
          <w:iCs w:val="1"/>
          <w:color w:val="000000" w:themeColor="text1" w:themeTint="FF" w:themeShade="FF"/>
        </w:rPr>
        <w:t>)</w:t>
      </w:r>
    </w:p>
    <w:p w:rsidRPr="00165CCF" w:rsidR="00165CCF" w:rsidP="56D28CAA" w:rsidRDefault="00165CCF" w14:paraId="195889F0" w14:textId="77777777" w14:noSpellErr="1">
      <w:pPr>
        <w:pStyle w:val="paragraph"/>
        <w:numPr>
          <w:ilvl w:val="0"/>
          <w:numId w:val="15"/>
        </w:numPr>
        <w:spacing w:before="0" w:beforeAutospacing="off" w:after="0" w:afterAutospacing="off"/>
        <w:textAlignment w:val="baseline"/>
        <w:rPr>
          <w:rFonts w:ascii="Calibri" w:hAnsi="Calibri" w:cs="Calibri"/>
          <w:i w:val="1"/>
          <w:iCs w:val="1"/>
        </w:rPr>
      </w:pPr>
      <w:r w:rsidRPr="56D28CAA" w:rsidR="00165CCF">
        <w:rPr>
          <w:rStyle w:val="normaltextrun"/>
          <w:rFonts w:ascii="Calibri" w:hAnsi="Calibri" w:eastAsia="" w:cs="Calibri" w:eastAsiaTheme="majorEastAsia"/>
          <w:i w:val="1"/>
          <w:iCs w:val="1"/>
        </w:rPr>
        <w:t>Grow</w:t>
      </w:r>
      <w:r w:rsidRPr="56D28CAA" w:rsidR="00165CCF">
        <w:rPr>
          <w:rStyle w:val="normaltextrun"/>
          <w:rFonts w:ascii="Calibri" w:hAnsi="Calibri" w:eastAsia="" w:cs="Calibri" w:eastAsiaTheme="majorEastAsia"/>
          <w:i w:val="1"/>
          <w:iCs w:val="1"/>
        </w:rPr>
        <w:t xml:space="preserve"> it given its potential and alignment with LUC mission? </w:t>
      </w:r>
      <w:r w:rsidRPr="56D28CAA" w:rsidR="00165CCF">
        <w:rPr>
          <w:rStyle w:val="eop"/>
          <w:rFonts w:ascii="Calibri" w:hAnsi="Calibri" w:eastAsia="" w:cs="Calibri" w:eastAsiaTheme="majorEastAsia"/>
          <w:i w:val="1"/>
          <w:iCs w:val="1"/>
        </w:rPr>
        <w:t> </w:t>
      </w:r>
    </w:p>
    <w:p w:rsidR="00165CCF" w:rsidP="56D28CAA" w:rsidRDefault="00165CCF" w14:paraId="74B07B63" w14:textId="77777777" w14:noSpellErr="1">
      <w:pPr>
        <w:pStyle w:val="paragraph"/>
        <w:numPr>
          <w:ilvl w:val="0"/>
          <w:numId w:val="15"/>
        </w:numPr>
        <w:spacing w:before="0" w:beforeAutospacing="off" w:after="0" w:afterAutospacing="off"/>
        <w:textAlignment w:val="baseline"/>
        <w:rPr>
          <w:rFonts w:ascii="Calibri" w:hAnsi="Calibri" w:cs="Calibri"/>
          <w:i w:val="1"/>
          <w:iCs w:val="1"/>
        </w:rPr>
      </w:pPr>
      <w:r w:rsidRPr="56D28CAA" w:rsidR="00165CCF">
        <w:rPr>
          <w:rStyle w:val="normaltextrun"/>
          <w:rFonts w:ascii="Calibri" w:hAnsi="Calibri" w:eastAsia="" w:cs="Calibri" w:eastAsiaTheme="majorEastAsia"/>
          <w:i w:val="1"/>
          <w:iCs w:val="1"/>
        </w:rPr>
        <w:t>Sustain it as it is currently?</w:t>
      </w:r>
      <w:r w:rsidRPr="56D28CAA" w:rsidR="00165CCF">
        <w:rPr>
          <w:rStyle w:val="eop"/>
          <w:rFonts w:ascii="Calibri" w:hAnsi="Calibri" w:eastAsia="" w:cs="Calibri" w:eastAsiaTheme="majorEastAsia"/>
          <w:i w:val="1"/>
          <w:iCs w:val="1"/>
        </w:rPr>
        <w:t> </w:t>
      </w:r>
    </w:p>
    <w:p w:rsidR="00165CCF" w:rsidP="56D28CAA" w:rsidRDefault="00165CCF" w14:paraId="317A7A31" w14:textId="77777777" w14:noSpellErr="1">
      <w:pPr>
        <w:pStyle w:val="paragraph"/>
        <w:numPr>
          <w:ilvl w:val="0"/>
          <w:numId w:val="15"/>
        </w:numPr>
        <w:spacing w:before="0" w:beforeAutospacing="off" w:after="0" w:afterAutospacing="off"/>
        <w:textAlignment w:val="baseline"/>
        <w:rPr>
          <w:rFonts w:ascii="Calibri" w:hAnsi="Calibri" w:cs="Calibri"/>
          <w:i w:val="1"/>
          <w:iCs w:val="1"/>
        </w:rPr>
      </w:pPr>
      <w:r w:rsidRPr="56D28CAA" w:rsidR="00165CCF">
        <w:rPr>
          <w:rStyle w:val="normaltextrun"/>
          <w:rFonts w:ascii="Calibri" w:hAnsi="Calibri" w:eastAsia="" w:cs="Calibri" w:eastAsiaTheme="majorEastAsia"/>
          <w:i w:val="1"/>
          <w:iCs w:val="1"/>
        </w:rPr>
        <w:t xml:space="preserve">Change it </w:t>
      </w:r>
      <w:r w:rsidRPr="56D28CAA" w:rsidR="00165CCF">
        <w:rPr>
          <w:rStyle w:val="normaltextrun"/>
          <w:rFonts w:ascii="Calibri" w:hAnsi="Calibri" w:eastAsia="" w:cs="Calibri" w:eastAsiaTheme="majorEastAsia"/>
          <w:i w:val="1"/>
          <w:iCs w:val="1"/>
        </w:rPr>
        <w:t>substantially to</w:t>
      </w:r>
      <w:r w:rsidRPr="56D28CAA" w:rsidR="00165CCF">
        <w:rPr>
          <w:rStyle w:val="normaltextrun"/>
          <w:rFonts w:ascii="Calibri" w:hAnsi="Calibri" w:eastAsia="" w:cs="Calibri" w:eastAsiaTheme="majorEastAsia"/>
          <w:i w:val="1"/>
          <w:iCs w:val="1"/>
        </w:rPr>
        <w:t xml:space="preserve"> be more effective</w:t>
      </w:r>
      <w:r w:rsidRPr="56D28CAA" w:rsidR="00165CCF">
        <w:rPr>
          <w:rStyle w:val="normaltextrun"/>
          <w:rFonts w:ascii="Calibri" w:hAnsi="Calibri" w:eastAsia="" w:cs="Calibri" w:eastAsiaTheme="majorEastAsia"/>
          <w:i w:val="1"/>
          <w:iCs w:val="1"/>
        </w:rPr>
        <w:t>?</w:t>
      </w:r>
    </w:p>
    <w:p w:rsidR="00165CCF" w:rsidP="56D28CAA" w:rsidRDefault="00165CCF" w14:paraId="42AE7734" w14:textId="7D245DAD" w14:noSpellErr="1">
      <w:pPr>
        <w:pStyle w:val="paragraph"/>
        <w:numPr>
          <w:ilvl w:val="0"/>
          <w:numId w:val="15"/>
        </w:numPr>
        <w:spacing w:before="0" w:beforeAutospacing="off" w:after="0" w:afterAutospacing="off"/>
        <w:textAlignment w:val="baseline"/>
        <w:rPr>
          <w:rStyle w:val="eop"/>
          <w:rFonts w:ascii="Calibri" w:hAnsi="Calibri" w:cs="Calibri"/>
        </w:rPr>
      </w:pPr>
      <w:r w:rsidRPr="56D28CAA" w:rsidR="00165CCF">
        <w:rPr>
          <w:rStyle w:val="normaltextrun"/>
          <w:rFonts w:ascii="Calibri" w:hAnsi="Calibri" w:eastAsia="" w:cs="Calibri" w:eastAsiaTheme="majorEastAsia"/>
          <w:i w:val="1"/>
          <w:iCs w:val="1"/>
        </w:rPr>
        <w:t xml:space="preserve">Sunset it, following good practices to </w:t>
      </w:r>
      <w:r w:rsidRPr="56D28CAA" w:rsidR="00165CCF">
        <w:rPr>
          <w:rStyle w:val="normaltextrun"/>
          <w:rFonts w:ascii="Calibri" w:hAnsi="Calibri" w:eastAsia="" w:cs="Calibri" w:eastAsiaTheme="majorEastAsia"/>
          <w:i w:val="1"/>
          <w:iCs w:val="1"/>
        </w:rPr>
        <w:t>teach</w:t>
      </w:r>
      <w:r w:rsidRPr="56D28CAA" w:rsidR="00E140D2">
        <w:rPr>
          <w:rStyle w:val="normaltextrun"/>
          <w:rFonts w:ascii="Calibri" w:hAnsi="Calibri" w:eastAsia="" w:cs="Calibri" w:eastAsiaTheme="majorEastAsia"/>
          <w:i w:val="1"/>
          <w:iCs w:val="1"/>
        </w:rPr>
        <w:t xml:space="preserve"> </w:t>
      </w:r>
      <w:r w:rsidRPr="56D28CAA" w:rsidR="00165CCF">
        <w:rPr>
          <w:rStyle w:val="normaltextrun"/>
          <w:rFonts w:ascii="Calibri" w:hAnsi="Calibri" w:eastAsia="" w:cs="Calibri" w:eastAsiaTheme="majorEastAsia"/>
          <w:i w:val="1"/>
          <w:iCs w:val="1"/>
        </w:rPr>
        <w:t>ou</w:t>
      </w:r>
      <w:r w:rsidRPr="56D28CAA" w:rsidR="0070255B">
        <w:rPr>
          <w:rStyle w:val="normaltextrun"/>
          <w:rFonts w:ascii="Calibri" w:hAnsi="Calibri" w:eastAsia="" w:cs="Calibri" w:eastAsiaTheme="majorEastAsia"/>
          <w:i w:val="1"/>
          <w:iCs w:val="1"/>
        </w:rPr>
        <w:t>t</w:t>
      </w:r>
      <w:r w:rsidRPr="56D28CAA" w:rsidR="00165CCF">
        <w:rPr>
          <w:rStyle w:val="normaltextrun"/>
          <w:rFonts w:ascii="Calibri" w:hAnsi="Calibri" w:eastAsia="" w:cs="Calibri" w:eastAsiaTheme="majorEastAsia"/>
          <w:i w:val="1"/>
          <w:iCs w:val="1"/>
        </w:rPr>
        <w:t xml:space="preserve"> currently enrolled students?</w:t>
      </w:r>
      <w:r w:rsidRPr="56D28CAA" w:rsidR="00165CCF">
        <w:rPr>
          <w:rStyle w:val="eop"/>
          <w:rFonts w:ascii="Calibri" w:hAnsi="Calibri" w:eastAsia="" w:cs="Calibri" w:eastAsiaTheme="majorEastAsia"/>
        </w:rPr>
        <w:t> </w:t>
      </w:r>
    </w:p>
    <w:p w:rsidRPr="00165CCF" w:rsidR="00165CCF" w:rsidP="00165CCF" w:rsidRDefault="00165CCF" w14:paraId="7CA2DF9E" w14:textId="3A1FD1B8">
      <w:pPr>
        <w:pStyle w:val="ListParagraph"/>
        <w:rPr>
          <w:rStyle w:val="normaltextrun"/>
          <w:rFonts w:ascii="Calibri" w:hAnsi="Calibri" w:cs="Calibri"/>
          <w:color w:val="000000"/>
          <w:shd w:val="clear" w:color="auto" w:fill="FFFFFF"/>
        </w:rPr>
      </w:pPr>
    </w:p>
    <w:p w:rsidRPr="00297C34" w:rsidR="00297C34" w:rsidP="00297C34" w:rsidRDefault="00165CCF" w14:paraId="13E9EE77" w14:textId="291F0659">
      <w:pPr>
        <w:pStyle w:val="ListParagraph"/>
        <w:numPr>
          <w:ilvl w:val="0"/>
          <w:numId w:val="2"/>
        </w:numPr>
        <w:rPr>
          <w:rStyle w:val="eop"/>
          <w:rFonts w:ascii="Calibri" w:hAnsi="Calibri" w:cs="Calibri"/>
          <w:b w:val="1"/>
          <w:bCs w:val="1"/>
          <w:color w:val="000000"/>
          <w:shd w:val="clear" w:color="auto" w:fill="FFFFFF"/>
        </w:rPr>
      </w:pPr>
      <w:r w:rsidRPr="00165CCF" w:rsidR="00165CCF">
        <w:rPr>
          <w:rStyle w:val="eop"/>
          <w:rFonts w:ascii="Calibri" w:hAnsi="Calibri" w:cs="Calibri"/>
          <w:b w:val="1"/>
          <w:bCs w:val="1"/>
          <w:color w:val="000000"/>
          <w:shd w:val="clear" w:color="auto" w:fill="FFFFFF"/>
        </w:rPr>
        <w:t>Proposed Actions Based on Self-</w:t>
      </w:r>
      <w:r w:rsidRPr="00165CCF" w:rsidR="6BFB0976">
        <w:rPr>
          <w:rStyle w:val="eop"/>
          <w:rFonts w:ascii="Calibri" w:hAnsi="Calibri" w:cs="Calibri"/>
          <w:b w:val="1"/>
          <w:bCs w:val="1"/>
          <w:color w:val="000000"/>
          <w:shd w:val="clear" w:color="auto" w:fill="FFFFFF"/>
        </w:rPr>
        <w:t>Study (</w:t>
      </w:r>
      <w:r w:rsidRPr="0070255B" w:rsidR="0070255B">
        <w:rPr>
          <w:rStyle w:val="eop"/>
          <w:rFonts w:ascii="Calibri" w:hAnsi="Calibri" w:cs="Calibri"/>
          <w:color w:val="000000"/>
          <w:shd w:val="clear" w:color="auto" w:fill="FFFFFF"/>
        </w:rPr>
        <w:t>1-2 pages)</w:t>
      </w:r>
    </w:p>
    <w:p w:rsidRPr="00297C34" w:rsidR="00297C34" w:rsidP="00297C34" w:rsidRDefault="00297C34" w14:paraId="111E12D6" w14:textId="285CBD5B">
      <w:pPr>
        <w:pStyle w:val="ListParagraph"/>
        <w:numPr>
          <w:ilvl w:val="1"/>
          <w:numId w:val="2"/>
        </w:numPr>
        <w:rPr>
          <w:rStyle w:val="eop"/>
          <w:color w:val="000000"/>
          <w:shd w:val="clear" w:color="auto" w:fill="FFFFFF"/>
        </w:rPr>
      </w:pPr>
      <w:r w:rsidR="00297C34">
        <w:rPr>
          <w:rStyle w:val="normaltextrun"/>
          <w:color w:val="000000"/>
          <w:shd w:val="clear" w:color="auto" w:fill="FFFFFF"/>
        </w:rPr>
        <w:t xml:space="preserve">Describe major learnings from </w:t>
      </w:r>
      <w:r w:rsidR="2AB6B443">
        <w:rPr>
          <w:rStyle w:val="normaltextrun"/>
          <w:color w:val="000000"/>
          <w:shd w:val="clear" w:color="auto" w:fill="FFFFFF"/>
        </w:rPr>
        <w:t>self</w:t>
      </w:r>
      <w:r w:rsidR="00297C34">
        <w:rPr>
          <w:rStyle w:val="normaltextrun"/>
          <w:color w:val="000000"/>
          <w:shd w:val="clear" w:color="auto" w:fill="FFFFFF"/>
        </w:rPr>
        <w:t>-study</w:t>
      </w:r>
      <w:r w:rsidR="6C2A856B">
        <w:rPr>
          <w:rStyle w:val="normaltextrun"/>
          <w:color w:val="000000"/>
          <w:shd w:val="clear" w:color="auto" w:fill="FFFFFF"/>
        </w:rPr>
        <w:t xml:space="preserve"> process</w:t>
      </w:r>
      <w:r w:rsidR="00297C34">
        <w:rPr>
          <w:rStyle w:val="normaltextrun"/>
          <w:color w:val="000000"/>
          <w:shd w:val="clear" w:color="auto" w:fill="FFFFFF"/>
        </w:rPr>
        <w:t>, and how the process has informed decisions around actions being proposed.</w:t>
      </w:r>
    </w:p>
    <w:p w:rsidRPr="00215AEE" w:rsidR="00215AEE" w:rsidP="00215AEE" w:rsidRDefault="00165CCF" w14:paraId="14F9F979" w14:textId="6CD70D17">
      <w:pPr>
        <w:pStyle w:val="ListParagraph"/>
        <w:numPr>
          <w:ilvl w:val="1"/>
          <w:numId w:val="2"/>
        </w:numPr>
        <w:rPr>
          <w:rFonts w:ascii="Calibri" w:hAnsi="Calibri" w:cs="Calibri"/>
          <w:color w:val="000000"/>
          <w:shd w:val="clear" w:color="auto" w:fill="FFFFFF"/>
        </w:rPr>
      </w:pPr>
      <w:r>
        <w:rPr>
          <w:rStyle w:val="eop"/>
          <w:color w:val="000000"/>
          <w:shd w:val="clear" w:color="auto" w:fill="FFFFFF"/>
        </w:rPr>
        <w:t xml:space="preserve">Identify </w:t>
      </w:r>
      <w:r w:rsidR="00215AEE">
        <w:rPr>
          <w:rStyle w:val="eop"/>
          <w:color w:val="000000"/>
          <w:shd w:val="clear" w:color="auto" w:fill="FFFFFF"/>
        </w:rPr>
        <w:t xml:space="preserve">and describe </w:t>
      </w:r>
      <w:r>
        <w:rPr>
          <w:rStyle w:val="eop"/>
          <w:color w:val="000000"/>
          <w:shd w:val="clear" w:color="auto" w:fill="FFFFFF"/>
        </w:rPr>
        <w:t xml:space="preserve">specific actions </w:t>
      </w:r>
      <w:r w:rsidR="00215AEE">
        <w:rPr>
          <w:rStyle w:val="eop"/>
          <w:color w:val="000000"/>
          <w:shd w:val="clear" w:color="auto" w:fill="FFFFFF"/>
        </w:rPr>
        <w:t xml:space="preserve">the department could take </w:t>
      </w:r>
      <w:r w:rsidRPr="00165CCF" w:rsidR="00215AEE">
        <w:rPr>
          <w:rStyle w:val="normaltextrun"/>
          <w:color w:val="000000"/>
          <w:shd w:val="clear" w:color="auto" w:fill="FFFFFF"/>
        </w:rPr>
        <w:t>moving forward</w:t>
      </w:r>
      <w:r w:rsidR="00215AEE">
        <w:rPr>
          <w:rStyle w:val="eop"/>
          <w:color w:val="000000"/>
          <w:shd w:val="clear" w:color="auto" w:fill="FFFFFF"/>
        </w:rPr>
        <w:t xml:space="preserve"> </w:t>
      </w:r>
      <w:r>
        <w:rPr>
          <w:rStyle w:val="eop"/>
          <w:color w:val="000000"/>
          <w:shd w:val="clear" w:color="auto" w:fill="FFFFFF"/>
        </w:rPr>
        <w:t>related to 1) Student Learning</w:t>
      </w:r>
      <w:r w:rsidR="00215AEE">
        <w:rPr>
          <w:rStyle w:val="eop"/>
          <w:color w:val="000000"/>
          <w:shd w:val="clear" w:color="auto" w:fill="FFFFFF"/>
        </w:rPr>
        <w:t xml:space="preserve"> and Success, 2) Strategic Issues and Resources 3) </w:t>
      </w:r>
      <w:r w:rsidRPr="00215AEE" w:rsidR="00215AEE">
        <w:rPr>
          <w:color w:val="000000"/>
          <w:shd w:val="clear" w:color="auto" w:fill="FFFFFF"/>
        </w:rPr>
        <w:t xml:space="preserve">Size, Type, Changes, </w:t>
      </w:r>
      <w:r w:rsidR="00215AEE">
        <w:rPr>
          <w:color w:val="000000"/>
          <w:shd w:val="clear" w:color="auto" w:fill="FFFFFF"/>
        </w:rPr>
        <w:t xml:space="preserve">and </w:t>
      </w:r>
      <w:r w:rsidRPr="00215AEE" w:rsidR="00215AEE">
        <w:rPr>
          <w:color w:val="000000"/>
          <w:shd w:val="clear" w:color="auto" w:fill="FFFFFF"/>
        </w:rPr>
        <w:t>Sustainability of Programs</w:t>
      </w:r>
      <w:r w:rsidR="00215AEE">
        <w:rPr>
          <w:color w:val="000000"/>
          <w:shd w:val="clear" w:color="auto" w:fill="FFFFFF"/>
        </w:rPr>
        <w:t>.</w:t>
      </w:r>
    </w:p>
    <w:p w:rsidRPr="00215AEE" w:rsidR="00215AEE" w:rsidP="00215AEE" w:rsidRDefault="00215AEE" w14:paraId="32510CAF" w14:textId="74A125F9">
      <w:pPr>
        <w:pStyle w:val="ListParagraph"/>
        <w:numPr>
          <w:ilvl w:val="2"/>
          <w:numId w:val="2"/>
        </w:numPr>
        <w:rPr>
          <w:rStyle w:val="normaltextrun"/>
          <w:rFonts w:ascii="Calibri" w:hAnsi="Calibri" w:cs="Calibri"/>
          <w:color w:val="000000"/>
          <w:shd w:val="clear" w:color="auto" w:fill="FFFFFF"/>
        </w:rPr>
      </w:pPr>
      <w:r w:rsidRPr="00215AEE" w:rsidR="00215AEE">
        <w:rPr>
          <w:rStyle w:val="normaltextrun"/>
          <w:color w:val="000000"/>
          <w:shd w:val="clear" w:color="auto" w:fill="FFFFFF"/>
        </w:rPr>
        <w:t xml:space="preserve">Describe specific </w:t>
      </w:r>
      <w:r w:rsidRPr="00215AEE" w:rsidR="00215AEE">
        <w:rPr>
          <w:rStyle w:val="normaltextrun"/>
          <w:color w:val="000000"/>
          <w:shd w:val="clear" w:color="auto" w:fill="FFFFFF"/>
        </w:rPr>
        <w:t xml:space="preserve">objectives</w:t>
      </w:r>
      <w:r w:rsidRPr="00215AEE" w:rsidR="00215AEE">
        <w:rPr>
          <w:rStyle w:val="normaltextrun"/>
          <w:color w:val="000000"/>
          <w:shd w:val="clear" w:color="auto" w:fill="FFFFFF"/>
        </w:rPr>
        <w:t xml:space="preserve"> related to </w:t>
      </w:r>
      <w:r w:rsidR="00215AEE">
        <w:rPr>
          <w:rStyle w:val="normaltextrun"/>
          <w:color w:val="000000"/>
          <w:shd w:val="clear" w:color="auto" w:fill="FFFFFF"/>
        </w:rPr>
        <w:t xml:space="preserve">the identified and described </w:t>
      </w:r>
      <w:r w:rsidR="00215AEE">
        <w:rPr>
          <w:rStyle w:val="normaltextrun"/>
          <w:color w:val="000000"/>
          <w:shd w:val="clear" w:color="auto" w:fill="FFFFFF"/>
        </w:rPr>
        <w:t>actions</w:t>
      </w:r>
    </w:p>
    <w:p w:rsidRPr="00165CCF" w:rsidR="00215AEE" w:rsidP="00215AEE" w:rsidRDefault="00215AEE" w14:paraId="68A26958" w14:textId="77777777">
      <w:pPr>
        <w:pStyle w:val="ListParagraph"/>
        <w:ind w:left="1440"/>
        <w:rPr>
          <w:rStyle w:val="eop"/>
          <w:rFonts w:ascii="Calibri" w:hAnsi="Calibri" w:cs="Calibri"/>
          <w:color w:val="000000"/>
          <w:shd w:val="clear" w:color="auto" w:fill="FFFFFF"/>
        </w:rPr>
      </w:pPr>
    </w:p>
    <w:p w:rsidRPr="00165CCF" w:rsidR="00165CCF" w:rsidP="00165CCF" w:rsidRDefault="00165CCF" w14:paraId="65B64ECB" w14:textId="77777777">
      <w:pPr>
        <w:ind w:left="720"/>
        <w:rPr>
          <w:rStyle w:val="eop"/>
          <w:rFonts w:ascii="Calibri" w:hAnsi="Calibri" w:cs="Calibri"/>
          <w:b/>
          <w:bCs/>
          <w:color w:val="000000"/>
          <w:shd w:val="clear" w:color="auto" w:fill="FFFFFF"/>
        </w:rPr>
      </w:pPr>
    </w:p>
    <w:p w:rsidRPr="00165CCF" w:rsidR="00165CCF" w:rsidP="00165CCF" w:rsidRDefault="00165CCF" w14:paraId="5827AC01" w14:textId="77777777">
      <w:pPr>
        <w:pStyle w:val="paragraph"/>
        <w:spacing w:before="0" w:beforeAutospacing="0" w:after="0" w:afterAutospacing="0"/>
        <w:textAlignment w:val="baseline"/>
        <w:rPr>
          <w:rFonts w:ascii="Calibri" w:hAnsi="Calibri" w:cs="Calibri"/>
        </w:rPr>
      </w:pPr>
    </w:p>
    <w:sectPr w:rsidRPr="00165CCF" w:rsidR="00165CCF" w:rsidSect="000360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5d76dfe9"/>
    <w:multiLevelType xmlns:w="http://schemas.openxmlformats.org/wordprocessingml/2006/main" w:val="hybridMultilevel"/>
    <w:lvl xmlns:w="http://schemas.openxmlformats.org/wordprocessingml/2006/main" w:ilvl="0">
      <w:start w:val="1"/>
      <w:numFmt w:val="lowerRoman"/>
      <w:lvlText w:val="%1."/>
      <w:lvlJc w:val="righ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6">
    <w:nsid w:val="a7085d1"/>
    <w:multiLevelType xmlns:w="http://schemas.openxmlformats.org/wordprocessingml/2006/main" w:val="hybridMultilevel"/>
    <w:lvl xmlns:w="http://schemas.openxmlformats.org/wordprocessingml/2006/main" w:ilvl="0">
      <w:start w:val="1"/>
      <w:numFmt w:val="upperRoman"/>
      <w:lvlText w:val="%1."/>
      <w:lvlJc w:val="righ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w:abstractNumId="0" w15:restartNumberingAfterBreak="0">
    <w:nsid w:val="08A60239"/>
    <w:multiLevelType w:val="hybridMultilevel"/>
    <w:tmpl w:val="E73EF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5DE9"/>
    <w:multiLevelType w:val="multilevel"/>
    <w:tmpl w:val="F3A472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EC37BCF"/>
    <w:multiLevelType w:val="hybridMultilevel"/>
    <w:tmpl w:val="EBE657E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64F0CF1"/>
    <w:multiLevelType w:val="hybridMultilevel"/>
    <w:tmpl w:val="C204AB4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EF70E8E"/>
    <w:multiLevelType w:val="multilevel"/>
    <w:tmpl w:val="2A148C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9C81598"/>
    <w:multiLevelType w:val="multilevel"/>
    <w:tmpl w:val="2D86C0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568027C"/>
    <w:multiLevelType w:val="multilevel"/>
    <w:tmpl w:val="E30A81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03E4B1E"/>
    <w:multiLevelType w:val="hybridMultilevel"/>
    <w:tmpl w:val="1A6608D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6239C"/>
    <w:multiLevelType w:val="multilevel"/>
    <w:tmpl w:val="AE602B4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90743FA"/>
    <w:multiLevelType w:val="multilevel"/>
    <w:tmpl w:val="298649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9FF0E97"/>
    <w:multiLevelType w:val="hybridMultilevel"/>
    <w:tmpl w:val="EE6E85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5B210D"/>
    <w:multiLevelType w:val="multilevel"/>
    <w:tmpl w:val="7162559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5A912FDC"/>
    <w:multiLevelType w:val="multilevel"/>
    <w:tmpl w:val="AA90E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EA5034"/>
    <w:multiLevelType w:val="hybridMultilevel"/>
    <w:tmpl w:val="4958310E"/>
    <w:lvl w:ilvl="0" w:tplc="4620B62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0B1177"/>
    <w:multiLevelType w:val="multilevel"/>
    <w:tmpl w:val="531E3CB0"/>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5" w15:restartNumberingAfterBreak="0">
    <w:nsid w:val="7EE1529E"/>
    <w:multiLevelType w:val="hybridMultilevel"/>
    <w:tmpl w:val="7CA2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8">
    <w:abstractNumId w:val="17"/>
  </w:num>
  <w:num w:numId="17">
    <w:abstractNumId w:val="16"/>
  </w:num>
  <w:num w:numId="1" w16cid:durableId="1654137854">
    <w:abstractNumId w:val="2"/>
  </w:num>
  <w:num w:numId="2" w16cid:durableId="1867795459">
    <w:abstractNumId w:val="13"/>
  </w:num>
  <w:num w:numId="3" w16cid:durableId="1129007665">
    <w:abstractNumId w:val="0"/>
  </w:num>
  <w:num w:numId="4" w16cid:durableId="811755595">
    <w:abstractNumId w:val="10"/>
  </w:num>
  <w:num w:numId="5" w16cid:durableId="627586464">
    <w:abstractNumId w:val="12"/>
  </w:num>
  <w:num w:numId="6" w16cid:durableId="1391612156">
    <w:abstractNumId w:val="14"/>
  </w:num>
  <w:num w:numId="7" w16cid:durableId="1426026651">
    <w:abstractNumId w:val="5"/>
  </w:num>
  <w:num w:numId="8" w16cid:durableId="412241249">
    <w:abstractNumId w:val="9"/>
  </w:num>
  <w:num w:numId="9" w16cid:durableId="1810970901">
    <w:abstractNumId w:val="6"/>
  </w:num>
  <w:num w:numId="10" w16cid:durableId="1537890463">
    <w:abstractNumId w:val="1"/>
  </w:num>
  <w:num w:numId="11" w16cid:durableId="964309697">
    <w:abstractNumId w:val="4"/>
  </w:num>
  <w:num w:numId="12" w16cid:durableId="1905676728">
    <w:abstractNumId w:val="11"/>
  </w:num>
  <w:num w:numId="13" w16cid:durableId="1574119347">
    <w:abstractNumId w:val="8"/>
  </w:num>
  <w:num w:numId="14" w16cid:durableId="115032375">
    <w:abstractNumId w:val="7"/>
  </w:num>
  <w:num w:numId="15" w16cid:durableId="223568275">
    <w:abstractNumId w:val="3"/>
  </w:num>
  <w:num w:numId="16" w16cid:durableId="1130900295">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8C"/>
    <w:rsid w:val="0003470E"/>
    <w:rsid w:val="00036024"/>
    <w:rsid w:val="000512EF"/>
    <w:rsid w:val="000C1466"/>
    <w:rsid w:val="00144458"/>
    <w:rsid w:val="00165CCF"/>
    <w:rsid w:val="00192DE7"/>
    <w:rsid w:val="001A5B3E"/>
    <w:rsid w:val="00215AEE"/>
    <w:rsid w:val="0024475C"/>
    <w:rsid w:val="00270C74"/>
    <w:rsid w:val="00297C34"/>
    <w:rsid w:val="002B7F6C"/>
    <w:rsid w:val="0030536F"/>
    <w:rsid w:val="00345D8C"/>
    <w:rsid w:val="00350E38"/>
    <w:rsid w:val="003D0D2F"/>
    <w:rsid w:val="00404276"/>
    <w:rsid w:val="00452F7C"/>
    <w:rsid w:val="00456D05"/>
    <w:rsid w:val="00475B24"/>
    <w:rsid w:val="005514B0"/>
    <w:rsid w:val="005952F5"/>
    <w:rsid w:val="005B74DC"/>
    <w:rsid w:val="00660F40"/>
    <w:rsid w:val="006671F6"/>
    <w:rsid w:val="0070255B"/>
    <w:rsid w:val="00713E96"/>
    <w:rsid w:val="00726201"/>
    <w:rsid w:val="007E5306"/>
    <w:rsid w:val="00836FE1"/>
    <w:rsid w:val="00874DEB"/>
    <w:rsid w:val="008FB619"/>
    <w:rsid w:val="009124E5"/>
    <w:rsid w:val="0093092F"/>
    <w:rsid w:val="00950F71"/>
    <w:rsid w:val="009A0461"/>
    <w:rsid w:val="009C0162"/>
    <w:rsid w:val="009C1C70"/>
    <w:rsid w:val="00A20213"/>
    <w:rsid w:val="00A32EBD"/>
    <w:rsid w:val="00A544C7"/>
    <w:rsid w:val="00A618AC"/>
    <w:rsid w:val="00A72BE9"/>
    <w:rsid w:val="00A76A68"/>
    <w:rsid w:val="00A7754F"/>
    <w:rsid w:val="00A97990"/>
    <w:rsid w:val="00AD248E"/>
    <w:rsid w:val="00B5651A"/>
    <w:rsid w:val="00B85F16"/>
    <w:rsid w:val="00B91D8A"/>
    <w:rsid w:val="00BA47DA"/>
    <w:rsid w:val="00BC78B7"/>
    <w:rsid w:val="00C446CB"/>
    <w:rsid w:val="00C7077A"/>
    <w:rsid w:val="00CE1D94"/>
    <w:rsid w:val="00D31DE0"/>
    <w:rsid w:val="00D45C60"/>
    <w:rsid w:val="00D523FF"/>
    <w:rsid w:val="00D94B62"/>
    <w:rsid w:val="00E01F44"/>
    <w:rsid w:val="00E140D2"/>
    <w:rsid w:val="00E60837"/>
    <w:rsid w:val="00E75B5B"/>
    <w:rsid w:val="00E87DA4"/>
    <w:rsid w:val="00EA1491"/>
    <w:rsid w:val="00ED61A1"/>
    <w:rsid w:val="00F22F9C"/>
    <w:rsid w:val="00FB1407"/>
    <w:rsid w:val="00FC1BE0"/>
    <w:rsid w:val="00FF13AE"/>
    <w:rsid w:val="0127B4A6"/>
    <w:rsid w:val="0226F7F5"/>
    <w:rsid w:val="0231E48A"/>
    <w:rsid w:val="027DEB43"/>
    <w:rsid w:val="0280F5FE"/>
    <w:rsid w:val="02B9A7F4"/>
    <w:rsid w:val="02E6B607"/>
    <w:rsid w:val="0378018F"/>
    <w:rsid w:val="03D31E6C"/>
    <w:rsid w:val="04202D37"/>
    <w:rsid w:val="042BC4F9"/>
    <w:rsid w:val="045A75F9"/>
    <w:rsid w:val="0501A12F"/>
    <w:rsid w:val="058573E5"/>
    <w:rsid w:val="05911B1F"/>
    <w:rsid w:val="05A9A399"/>
    <w:rsid w:val="0616FD60"/>
    <w:rsid w:val="06300ED1"/>
    <w:rsid w:val="0640BF4C"/>
    <w:rsid w:val="0693CB15"/>
    <w:rsid w:val="06EBC791"/>
    <w:rsid w:val="073DE026"/>
    <w:rsid w:val="077D4776"/>
    <w:rsid w:val="07918DE5"/>
    <w:rsid w:val="087A9041"/>
    <w:rsid w:val="08BF453C"/>
    <w:rsid w:val="08C42A2D"/>
    <w:rsid w:val="09225E90"/>
    <w:rsid w:val="0965BEC5"/>
    <w:rsid w:val="09D444E1"/>
    <w:rsid w:val="09D97B55"/>
    <w:rsid w:val="0A33D090"/>
    <w:rsid w:val="0A34F314"/>
    <w:rsid w:val="0AAD88DD"/>
    <w:rsid w:val="0B3BDFD3"/>
    <w:rsid w:val="0B7ACAA3"/>
    <w:rsid w:val="0BEA6B10"/>
    <w:rsid w:val="0C07C9A4"/>
    <w:rsid w:val="0C093E2F"/>
    <w:rsid w:val="0C0957B6"/>
    <w:rsid w:val="0C547B9B"/>
    <w:rsid w:val="0C5AABE1"/>
    <w:rsid w:val="0C9B20AF"/>
    <w:rsid w:val="0CACE2BA"/>
    <w:rsid w:val="0D7C3789"/>
    <w:rsid w:val="0D83F5E2"/>
    <w:rsid w:val="0D9931DC"/>
    <w:rsid w:val="0E0317AC"/>
    <w:rsid w:val="0E2E0F84"/>
    <w:rsid w:val="0E71545C"/>
    <w:rsid w:val="0E971B1A"/>
    <w:rsid w:val="0EC54BB4"/>
    <w:rsid w:val="0EE92971"/>
    <w:rsid w:val="0EECAC72"/>
    <w:rsid w:val="0F686A0C"/>
    <w:rsid w:val="0FB08F7D"/>
    <w:rsid w:val="0FC56763"/>
    <w:rsid w:val="0FDE29F2"/>
    <w:rsid w:val="1022D444"/>
    <w:rsid w:val="10554E1B"/>
    <w:rsid w:val="111D9DB7"/>
    <w:rsid w:val="11375C23"/>
    <w:rsid w:val="1138B40F"/>
    <w:rsid w:val="11ABD7F0"/>
    <w:rsid w:val="11AF219C"/>
    <w:rsid w:val="1204DB79"/>
    <w:rsid w:val="1240BB19"/>
    <w:rsid w:val="1418DEB4"/>
    <w:rsid w:val="142E9EA6"/>
    <w:rsid w:val="146A3A7E"/>
    <w:rsid w:val="14C232DE"/>
    <w:rsid w:val="1542477E"/>
    <w:rsid w:val="155DA31D"/>
    <w:rsid w:val="15B66E47"/>
    <w:rsid w:val="15ECA33B"/>
    <w:rsid w:val="1620B790"/>
    <w:rsid w:val="167680AC"/>
    <w:rsid w:val="16D19157"/>
    <w:rsid w:val="16DD167F"/>
    <w:rsid w:val="16FA68BE"/>
    <w:rsid w:val="17780E0A"/>
    <w:rsid w:val="17CC5036"/>
    <w:rsid w:val="17E17CEE"/>
    <w:rsid w:val="18131784"/>
    <w:rsid w:val="18C35F21"/>
    <w:rsid w:val="1919B18C"/>
    <w:rsid w:val="1945CE7A"/>
    <w:rsid w:val="195EEE82"/>
    <w:rsid w:val="199191C9"/>
    <w:rsid w:val="19C11083"/>
    <w:rsid w:val="19D13505"/>
    <w:rsid w:val="1A120F75"/>
    <w:rsid w:val="1A808F2F"/>
    <w:rsid w:val="1AADFF03"/>
    <w:rsid w:val="1AC48199"/>
    <w:rsid w:val="1AEBF2B1"/>
    <w:rsid w:val="1AFF4077"/>
    <w:rsid w:val="1B40E1E8"/>
    <w:rsid w:val="1BD064B9"/>
    <w:rsid w:val="1C2429B2"/>
    <w:rsid w:val="1C622C69"/>
    <w:rsid w:val="1CB59105"/>
    <w:rsid w:val="1CC68ECF"/>
    <w:rsid w:val="1D8276AC"/>
    <w:rsid w:val="1DFF2C96"/>
    <w:rsid w:val="1E75C9D1"/>
    <w:rsid w:val="1EBA9052"/>
    <w:rsid w:val="1ECB8FF5"/>
    <w:rsid w:val="1F1CE2D3"/>
    <w:rsid w:val="1F1D168A"/>
    <w:rsid w:val="1F71F31F"/>
    <w:rsid w:val="1F8B3F55"/>
    <w:rsid w:val="200FBA1A"/>
    <w:rsid w:val="20192414"/>
    <w:rsid w:val="201C86C6"/>
    <w:rsid w:val="201D3E6C"/>
    <w:rsid w:val="20CF9E84"/>
    <w:rsid w:val="20DAB7D6"/>
    <w:rsid w:val="2123B6D1"/>
    <w:rsid w:val="215CF232"/>
    <w:rsid w:val="219C95E7"/>
    <w:rsid w:val="21B9283E"/>
    <w:rsid w:val="21EEF3E8"/>
    <w:rsid w:val="22038150"/>
    <w:rsid w:val="225FF6DE"/>
    <w:rsid w:val="226656CE"/>
    <w:rsid w:val="2274C18D"/>
    <w:rsid w:val="22CA62D8"/>
    <w:rsid w:val="22D1C9CE"/>
    <w:rsid w:val="2300B3D8"/>
    <w:rsid w:val="230D39AB"/>
    <w:rsid w:val="23225A0C"/>
    <w:rsid w:val="2341A4CD"/>
    <w:rsid w:val="23719077"/>
    <w:rsid w:val="23E6169C"/>
    <w:rsid w:val="24597874"/>
    <w:rsid w:val="249E012C"/>
    <w:rsid w:val="24D71A60"/>
    <w:rsid w:val="24ED7EEB"/>
    <w:rsid w:val="25334AA0"/>
    <w:rsid w:val="25715E1B"/>
    <w:rsid w:val="25E45536"/>
    <w:rsid w:val="25FCF195"/>
    <w:rsid w:val="264E088A"/>
    <w:rsid w:val="268E70F0"/>
    <w:rsid w:val="2706749C"/>
    <w:rsid w:val="272316FF"/>
    <w:rsid w:val="276C9677"/>
    <w:rsid w:val="2781FA49"/>
    <w:rsid w:val="27A5161F"/>
    <w:rsid w:val="27A82A5F"/>
    <w:rsid w:val="2872C64B"/>
    <w:rsid w:val="2929AC7D"/>
    <w:rsid w:val="2938EA01"/>
    <w:rsid w:val="29B09FA8"/>
    <w:rsid w:val="29B18904"/>
    <w:rsid w:val="2A46DD5B"/>
    <w:rsid w:val="2A8193E1"/>
    <w:rsid w:val="2AB6B443"/>
    <w:rsid w:val="2B3D15A5"/>
    <w:rsid w:val="2B422B33"/>
    <w:rsid w:val="2B598311"/>
    <w:rsid w:val="2B64444A"/>
    <w:rsid w:val="2BA15E65"/>
    <w:rsid w:val="2BC5798F"/>
    <w:rsid w:val="2BE706C3"/>
    <w:rsid w:val="2C0F413E"/>
    <w:rsid w:val="2C27C13A"/>
    <w:rsid w:val="2CE0DF4E"/>
    <w:rsid w:val="2CFBD81C"/>
    <w:rsid w:val="2D4CE42E"/>
    <w:rsid w:val="2DB3B8EB"/>
    <w:rsid w:val="2E81E6C0"/>
    <w:rsid w:val="2EAE39C1"/>
    <w:rsid w:val="2EC615FD"/>
    <w:rsid w:val="2F581F16"/>
    <w:rsid w:val="2F6BEEC1"/>
    <w:rsid w:val="2F887F5A"/>
    <w:rsid w:val="3044CEAA"/>
    <w:rsid w:val="310A634F"/>
    <w:rsid w:val="314548BD"/>
    <w:rsid w:val="3166FF4A"/>
    <w:rsid w:val="31B3F6DE"/>
    <w:rsid w:val="31B8D167"/>
    <w:rsid w:val="322F0C26"/>
    <w:rsid w:val="327EF880"/>
    <w:rsid w:val="329C6ADB"/>
    <w:rsid w:val="32AB38A3"/>
    <w:rsid w:val="32BD5F8B"/>
    <w:rsid w:val="3346AC11"/>
    <w:rsid w:val="338D7AA3"/>
    <w:rsid w:val="34107872"/>
    <w:rsid w:val="34801FB8"/>
    <w:rsid w:val="3527DB65"/>
    <w:rsid w:val="359550CA"/>
    <w:rsid w:val="362D49B0"/>
    <w:rsid w:val="364E37DA"/>
    <w:rsid w:val="36D21F2B"/>
    <w:rsid w:val="36F3D732"/>
    <w:rsid w:val="370A9A4E"/>
    <w:rsid w:val="37C4D3DD"/>
    <w:rsid w:val="37D993DF"/>
    <w:rsid w:val="380365F6"/>
    <w:rsid w:val="385ECD37"/>
    <w:rsid w:val="38CB9482"/>
    <w:rsid w:val="38CE9D80"/>
    <w:rsid w:val="38D6C0A9"/>
    <w:rsid w:val="38FADC00"/>
    <w:rsid w:val="392AC050"/>
    <w:rsid w:val="39870CDA"/>
    <w:rsid w:val="398BAFD8"/>
    <w:rsid w:val="3A266DE6"/>
    <w:rsid w:val="3A59CEBB"/>
    <w:rsid w:val="3A5DBEDB"/>
    <w:rsid w:val="3A83022D"/>
    <w:rsid w:val="3AD36EB8"/>
    <w:rsid w:val="3B12429C"/>
    <w:rsid w:val="3B6AFE85"/>
    <w:rsid w:val="3B7B7F13"/>
    <w:rsid w:val="3B8EA490"/>
    <w:rsid w:val="3BCD652F"/>
    <w:rsid w:val="3BD20ED8"/>
    <w:rsid w:val="3C0DFA73"/>
    <w:rsid w:val="3C414F09"/>
    <w:rsid w:val="3C60B2C4"/>
    <w:rsid w:val="3CD3328F"/>
    <w:rsid w:val="3D7AB06D"/>
    <w:rsid w:val="3D81ADD0"/>
    <w:rsid w:val="3DBB66E0"/>
    <w:rsid w:val="3DD01B70"/>
    <w:rsid w:val="3E0AFE77"/>
    <w:rsid w:val="3E1E5366"/>
    <w:rsid w:val="3E650C27"/>
    <w:rsid w:val="3E80908F"/>
    <w:rsid w:val="3EF2566A"/>
    <w:rsid w:val="3F44899A"/>
    <w:rsid w:val="3F6D04AA"/>
    <w:rsid w:val="3FBA484E"/>
    <w:rsid w:val="3FC80471"/>
    <w:rsid w:val="409F0195"/>
    <w:rsid w:val="414C49A5"/>
    <w:rsid w:val="4157C24A"/>
    <w:rsid w:val="416449B2"/>
    <w:rsid w:val="421FFF24"/>
    <w:rsid w:val="42273EC5"/>
    <w:rsid w:val="42A512B1"/>
    <w:rsid w:val="42C470C3"/>
    <w:rsid w:val="42E60ED8"/>
    <w:rsid w:val="436BC4F0"/>
    <w:rsid w:val="43EEC80B"/>
    <w:rsid w:val="4441D938"/>
    <w:rsid w:val="44F8759C"/>
    <w:rsid w:val="452401C2"/>
    <w:rsid w:val="45654BD2"/>
    <w:rsid w:val="4576C2E6"/>
    <w:rsid w:val="467F01CA"/>
    <w:rsid w:val="4692653D"/>
    <w:rsid w:val="471C48DC"/>
    <w:rsid w:val="47A4FB5C"/>
    <w:rsid w:val="47E7A3F8"/>
    <w:rsid w:val="4807D985"/>
    <w:rsid w:val="4850F10C"/>
    <w:rsid w:val="48A22121"/>
    <w:rsid w:val="48B576EE"/>
    <w:rsid w:val="496ADCFA"/>
    <w:rsid w:val="496B5CDF"/>
    <w:rsid w:val="49ED6F12"/>
    <w:rsid w:val="4A3141CB"/>
    <w:rsid w:val="4A59690E"/>
    <w:rsid w:val="4A98AC52"/>
    <w:rsid w:val="4AF3EF8C"/>
    <w:rsid w:val="4B7EC896"/>
    <w:rsid w:val="4BA1ECE1"/>
    <w:rsid w:val="4BB1960D"/>
    <w:rsid w:val="4BEE4816"/>
    <w:rsid w:val="4C05DCA2"/>
    <w:rsid w:val="4CA49D1A"/>
    <w:rsid w:val="4D18EF00"/>
    <w:rsid w:val="4D2D9823"/>
    <w:rsid w:val="4D843E14"/>
    <w:rsid w:val="4DC3761B"/>
    <w:rsid w:val="4E3D52A7"/>
    <w:rsid w:val="4EA6B337"/>
    <w:rsid w:val="4F27F09B"/>
    <w:rsid w:val="4F9C4F2F"/>
    <w:rsid w:val="4FA054A4"/>
    <w:rsid w:val="4FC95EDC"/>
    <w:rsid w:val="4FF2ABC2"/>
    <w:rsid w:val="500026EB"/>
    <w:rsid w:val="5014254E"/>
    <w:rsid w:val="507DAC59"/>
    <w:rsid w:val="5090D3E1"/>
    <w:rsid w:val="515A8AAF"/>
    <w:rsid w:val="51B1976A"/>
    <w:rsid w:val="51B9DC66"/>
    <w:rsid w:val="51F9B162"/>
    <w:rsid w:val="52159857"/>
    <w:rsid w:val="521B4E05"/>
    <w:rsid w:val="523FB324"/>
    <w:rsid w:val="524F3946"/>
    <w:rsid w:val="529F658E"/>
    <w:rsid w:val="52F31B9A"/>
    <w:rsid w:val="5327A927"/>
    <w:rsid w:val="53642747"/>
    <w:rsid w:val="53E76A47"/>
    <w:rsid w:val="5438AF37"/>
    <w:rsid w:val="5446D323"/>
    <w:rsid w:val="54B54F48"/>
    <w:rsid w:val="54C363B3"/>
    <w:rsid w:val="562489B6"/>
    <w:rsid w:val="5633DB90"/>
    <w:rsid w:val="56D28CAA"/>
    <w:rsid w:val="56DCDCBD"/>
    <w:rsid w:val="5761609E"/>
    <w:rsid w:val="57D48A5A"/>
    <w:rsid w:val="5838C1A0"/>
    <w:rsid w:val="59DAB36B"/>
    <w:rsid w:val="59DEC156"/>
    <w:rsid w:val="5A009F07"/>
    <w:rsid w:val="5AF282F4"/>
    <w:rsid w:val="5B14F1A1"/>
    <w:rsid w:val="5D24FF2C"/>
    <w:rsid w:val="5D3AFC69"/>
    <w:rsid w:val="5D4D7508"/>
    <w:rsid w:val="5E107B3B"/>
    <w:rsid w:val="5E6D4D02"/>
    <w:rsid w:val="5E7E145F"/>
    <w:rsid w:val="5E81BCB6"/>
    <w:rsid w:val="5EA1C1CA"/>
    <w:rsid w:val="5F91CE48"/>
    <w:rsid w:val="5FAF70B1"/>
    <w:rsid w:val="60A07637"/>
    <w:rsid w:val="60FF005F"/>
    <w:rsid w:val="613AC9C4"/>
    <w:rsid w:val="615E35CB"/>
    <w:rsid w:val="616422FC"/>
    <w:rsid w:val="61B3457D"/>
    <w:rsid w:val="61E947DE"/>
    <w:rsid w:val="622AF18E"/>
    <w:rsid w:val="6232F54F"/>
    <w:rsid w:val="6261EC97"/>
    <w:rsid w:val="632F2501"/>
    <w:rsid w:val="63362383"/>
    <w:rsid w:val="63BA4FBC"/>
    <w:rsid w:val="63DF2E0B"/>
    <w:rsid w:val="63FDAAE8"/>
    <w:rsid w:val="648EA6F7"/>
    <w:rsid w:val="64A78110"/>
    <w:rsid w:val="64E08FCE"/>
    <w:rsid w:val="65225395"/>
    <w:rsid w:val="6529962D"/>
    <w:rsid w:val="65CED63B"/>
    <w:rsid w:val="6615DD8E"/>
    <w:rsid w:val="66E351C8"/>
    <w:rsid w:val="66E8DA46"/>
    <w:rsid w:val="6785E7B2"/>
    <w:rsid w:val="67AB7847"/>
    <w:rsid w:val="68277C93"/>
    <w:rsid w:val="6846765A"/>
    <w:rsid w:val="691643AF"/>
    <w:rsid w:val="6960B05E"/>
    <w:rsid w:val="696DFFC6"/>
    <w:rsid w:val="6974E69A"/>
    <w:rsid w:val="69BF6A49"/>
    <w:rsid w:val="6A567159"/>
    <w:rsid w:val="6AAE11A0"/>
    <w:rsid w:val="6AD6A158"/>
    <w:rsid w:val="6AE511DB"/>
    <w:rsid w:val="6AF88B36"/>
    <w:rsid w:val="6B0D5277"/>
    <w:rsid w:val="6B3B2C86"/>
    <w:rsid w:val="6B703518"/>
    <w:rsid w:val="6BFB0976"/>
    <w:rsid w:val="6C2A856B"/>
    <w:rsid w:val="6C42F0CE"/>
    <w:rsid w:val="6C68C5D7"/>
    <w:rsid w:val="6CC0E2B6"/>
    <w:rsid w:val="6CE77DE2"/>
    <w:rsid w:val="6D162CC7"/>
    <w:rsid w:val="6D4D40B4"/>
    <w:rsid w:val="6D6C51F7"/>
    <w:rsid w:val="6D729E44"/>
    <w:rsid w:val="6D8972FA"/>
    <w:rsid w:val="6D8BC2F3"/>
    <w:rsid w:val="6D8D4302"/>
    <w:rsid w:val="6D924BA0"/>
    <w:rsid w:val="6D96A450"/>
    <w:rsid w:val="6E6FC58C"/>
    <w:rsid w:val="6ED73D08"/>
    <w:rsid w:val="6EDBE2C8"/>
    <w:rsid w:val="6EE444B5"/>
    <w:rsid w:val="6EEDF871"/>
    <w:rsid w:val="6EF19A34"/>
    <w:rsid w:val="6EFE02D1"/>
    <w:rsid w:val="6F931B49"/>
    <w:rsid w:val="6FD3B996"/>
    <w:rsid w:val="6FF8F17F"/>
    <w:rsid w:val="70323D65"/>
    <w:rsid w:val="70CA5D40"/>
    <w:rsid w:val="70E03D01"/>
    <w:rsid w:val="713A2F5F"/>
    <w:rsid w:val="7186EED7"/>
    <w:rsid w:val="718D642C"/>
    <w:rsid w:val="71AB2E31"/>
    <w:rsid w:val="7210076D"/>
    <w:rsid w:val="72258ECE"/>
    <w:rsid w:val="7236740C"/>
    <w:rsid w:val="72AF4EEB"/>
    <w:rsid w:val="7385FECE"/>
    <w:rsid w:val="74028471"/>
    <w:rsid w:val="74368F76"/>
    <w:rsid w:val="749A4E7F"/>
    <w:rsid w:val="74BB7BD6"/>
    <w:rsid w:val="757A79E8"/>
    <w:rsid w:val="75842E5A"/>
    <w:rsid w:val="75D9220F"/>
    <w:rsid w:val="7612302C"/>
    <w:rsid w:val="764E9ABE"/>
    <w:rsid w:val="77245173"/>
    <w:rsid w:val="77257CB2"/>
    <w:rsid w:val="7730BA51"/>
    <w:rsid w:val="776352AF"/>
    <w:rsid w:val="7770A500"/>
    <w:rsid w:val="7780A2A2"/>
    <w:rsid w:val="77B7D786"/>
    <w:rsid w:val="77B7D786"/>
    <w:rsid w:val="77E9C6D8"/>
    <w:rsid w:val="782D56C6"/>
    <w:rsid w:val="78BDB0B4"/>
    <w:rsid w:val="78ED07EC"/>
    <w:rsid w:val="79B9E1D5"/>
    <w:rsid w:val="7A2053BA"/>
    <w:rsid w:val="7A4B7954"/>
    <w:rsid w:val="7A4F58B5"/>
    <w:rsid w:val="7AD9B18D"/>
    <w:rsid w:val="7B43558A"/>
    <w:rsid w:val="7B69F694"/>
    <w:rsid w:val="7B9F31CF"/>
    <w:rsid w:val="7CA338FF"/>
    <w:rsid w:val="7CD9EA18"/>
    <w:rsid w:val="7CF3C0AE"/>
    <w:rsid w:val="7D2DC4B4"/>
    <w:rsid w:val="7D3648C6"/>
    <w:rsid w:val="7D488245"/>
    <w:rsid w:val="7D653CD0"/>
    <w:rsid w:val="7E7456B9"/>
    <w:rsid w:val="7E855DEA"/>
    <w:rsid w:val="7EA48FF9"/>
    <w:rsid w:val="7EA7B403"/>
    <w:rsid w:val="7F722FA5"/>
    <w:rsid w:val="7F869507"/>
    <w:rsid w:val="7FA4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B593"/>
  <w15:chartTrackingRefBased/>
  <w15:docId w15:val="{527C5731-CE21-544F-A9C2-EDA59A93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45D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8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5D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45D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45D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45D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45D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45D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45D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45D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45D8C"/>
    <w:rPr>
      <w:rFonts w:eastAsiaTheme="majorEastAsia" w:cstheme="majorBidi"/>
      <w:color w:val="272727" w:themeColor="text1" w:themeTint="D8"/>
    </w:rPr>
  </w:style>
  <w:style w:type="paragraph" w:styleId="Title">
    <w:name w:val="Title"/>
    <w:basedOn w:val="Normal"/>
    <w:next w:val="Normal"/>
    <w:link w:val="TitleChar"/>
    <w:uiPriority w:val="10"/>
    <w:qFormat/>
    <w:rsid w:val="00345D8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5D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45D8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5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8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45D8C"/>
    <w:rPr>
      <w:i/>
      <w:iCs/>
      <w:color w:val="404040" w:themeColor="text1" w:themeTint="BF"/>
    </w:rPr>
  </w:style>
  <w:style w:type="paragraph" w:styleId="ListParagraph">
    <w:name w:val="List Paragraph"/>
    <w:basedOn w:val="Normal"/>
    <w:uiPriority w:val="34"/>
    <w:qFormat/>
    <w:rsid w:val="00345D8C"/>
    <w:pPr>
      <w:ind w:left="720"/>
      <w:contextualSpacing/>
    </w:pPr>
  </w:style>
  <w:style w:type="character" w:styleId="IntenseEmphasis">
    <w:name w:val="Intense Emphasis"/>
    <w:basedOn w:val="DefaultParagraphFont"/>
    <w:uiPriority w:val="21"/>
    <w:qFormat/>
    <w:rsid w:val="00345D8C"/>
    <w:rPr>
      <w:i/>
      <w:iCs/>
      <w:color w:val="0F4761" w:themeColor="accent1" w:themeShade="BF"/>
    </w:rPr>
  </w:style>
  <w:style w:type="paragraph" w:styleId="IntenseQuote">
    <w:name w:val="Intense Quote"/>
    <w:basedOn w:val="Normal"/>
    <w:next w:val="Normal"/>
    <w:link w:val="IntenseQuoteChar"/>
    <w:uiPriority w:val="30"/>
    <w:qFormat/>
    <w:rsid w:val="00345D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5D8C"/>
    <w:rPr>
      <w:i/>
      <w:iCs/>
      <w:color w:val="0F4761" w:themeColor="accent1" w:themeShade="BF"/>
    </w:rPr>
  </w:style>
  <w:style w:type="character" w:styleId="IntenseReference">
    <w:name w:val="Intense Reference"/>
    <w:basedOn w:val="DefaultParagraphFont"/>
    <w:uiPriority w:val="32"/>
    <w:qFormat/>
    <w:rsid w:val="00345D8C"/>
    <w:rPr>
      <w:b/>
      <w:bCs/>
      <w:smallCaps/>
      <w:color w:val="0F4761" w:themeColor="accent1" w:themeShade="BF"/>
      <w:spacing w:val="5"/>
    </w:rPr>
  </w:style>
  <w:style w:type="character" w:styleId="normaltextrun" w:customStyle="1">
    <w:name w:val="normaltextrun"/>
    <w:basedOn w:val="DefaultParagraphFont"/>
    <w:rsid w:val="00350E38"/>
  </w:style>
  <w:style w:type="character" w:styleId="eop" w:customStyle="1">
    <w:name w:val="eop"/>
    <w:basedOn w:val="DefaultParagraphFont"/>
    <w:rsid w:val="00A544C7"/>
  </w:style>
  <w:style w:type="paragraph" w:styleId="paragraph" w:customStyle="1">
    <w:name w:val="paragraph"/>
    <w:basedOn w:val="Normal"/>
    <w:rsid w:val="00C446CB"/>
    <w:pPr>
      <w:spacing w:before="100" w:beforeAutospacing="1" w:after="100" w:afterAutospacing="1"/>
    </w:pPr>
    <w:rPr>
      <w:rFonts w:ascii="Times New Roman" w:hAnsi="Times New Roman" w:eastAsia="Times New Roman" w:cs="Times New Roman"/>
      <w:kern w:val="0"/>
      <w14:ligatures w14:val="none"/>
    </w:rPr>
  </w:style>
  <w:style w:type="character" w:styleId="scxw7250299" w:customStyle="1">
    <w:name w:val="scxw7250299"/>
    <w:basedOn w:val="DefaultParagraphFont"/>
    <w:rsid w:val="00C446CB"/>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74DEB"/>
  </w:style>
  <w:style w:type="paragraph" w:styleId="CommentSubject">
    <w:name w:val="annotation subject"/>
    <w:basedOn w:val="CommentText"/>
    <w:next w:val="CommentText"/>
    <w:link w:val="CommentSubjectChar"/>
    <w:uiPriority w:val="99"/>
    <w:semiHidden/>
    <w:unhideWhenUsed/>
    <w:rsid w:val="00874DEB"/>
    <w:rPr>
      <w:b/>
      <w:bCs/>
    </w:rPr>
  </w:style>
  <w:style w:type="character" w:styleId="CommentSubjectChar" w:customStyle="1">
    <w:name w:val="Comment Subject Char"/>
    <w:basedOn w:val="CommentTextChar"/>
    <w:link w:val="CommentSubject"/>
    <w:uiPriority w:val="99"/>
    <w:semiHidden/>
    <w:rsid w:val="00874DEB"/>
    <w:rPr>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35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24b8086e01a8fe425bd6c3f0c09871">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88ad010ee9ba852e95cc82eb154744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FDB07-504A-4557-BE4C-9543A2005808}"/>
</file>

<file path=customXml/itemProps2.xml><?xml version="1.0" encoding="utf-8"?>
<ds:datastoreItem xmlns:ds="http://schemas.openxmlformats.org/officeDocument/2006/customXml" ds:itemID="{F0A7442B-B1A9-44F4-B2F0-D28441AAA661}">
  <ds:schemaRefs>
    <ds:schemaRef ds:uri="http://schemas.microsoft.com/office/2006/metadata/properties"/>
    <ds:schemaRef ds:uri="http://schemas.microsoft.com/office/infopath/2007/PartnerControls"/>
    <ds:schemaRef ds:uri="http://schemas.microsoft.com/sharepoint/v3"/>
    <ds:schemaRef ds:uri="b5c42be9-0ecf-40dc-bcfa-6ad3cabcea1b"/>
    <ds:schemaRef ds:uri="a43ca04f-98aa-4f40-9017-8f3ec4ea3979"/>
  </ds:schemaRefs>
</ds:datastoreItem>
</file>

<file path=customXml/itemProps3.xml><?xml version="1.0" encoding="utf-8"?>
<ds:datastoreItem xmlns:ds="http://schemas.openxmlformats.org/officeDocument/2006/customXml" ds:itemID="{F005F2FE-E7B9-47C2-AC2A-BE24BD9CB2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Ensminger, David</dc:creator>
  <cp:keywords/>
  <dc:description/>
  <cp:lastModifiedBy>Ensminger, David</cp:lastModifiedBy>
  <cp:revision>21</cp:revision>
  <dcterms:created xsi:type="dcterms:W3CDTF">2025-06-09T17:33:00Z</dcterms:created>
  <dcterms:modified xsi:type="dcterms:W3CDTF">2026-04-02T19:10:35Z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MediaServiceImageTags">
    <vt:lpwstr/>
  </property>
</Properties>
</file>